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pPr w:leftFromText="141" w:rightFromText="141" w:vertAnchor="text" w:tblpY="1"/>
        <w:tblOverlap w:val="never"/>
        <w:tblW w:w="4999" w:type="pct"/>
        <w:tblLayout w:type="fixed"/>
        <w:tblLook w:val="04A0" w:firstRow="1" w:lastRow="0" w:firstColumn="1" w:lastColumn="0" w:noHBand="0" w:noVBand="1"/>
      </w:tblPr>
      <w:tblGrid>
        <w:gridCol w:w="1414"/>
        <w:gridCol w:w="1699"/>
        <w:gridCol w:w="2127"/>
        <w:gridCol w:w="2127"/>
        <w:gridCol w:w="1276"/>
        <w:gridCol w:w="1998"/>
        <w:gridCol w:w="1210"/>
        <w:gridCol w:w="1213"/>
        <w:gridCol w:w="1210"/>
      </w:tblGrid>
      <w:tr w:rsidR="00C86F73" w:rsidRPr="00A66741" w14:paraId="5EF744B3" w14:textId="77777777" w:rsidTr="00173B4D">
        <w:trPr>
          <w:trHeight w:val="500"/>
        </w:trPr>
        <w:tc>
          <w:tcPr>
            <w:tcW w:w="495" w:type="pct"/>
            <w:vMerge w:val="restart"/>
            <w:shd w:val="clear" w:color="auto" w:fill="FFFFFF" w:themeFill="background1"/>
            <w:vAlign w:val="center"/>
          </w:tcPr>
          <w:p w14:paraId="2EE269D5" w14:textId="77777777" w:rsidR="00C86F73" w:rsidRPr="00875354" w:rsidRDefault="00C86F73" w:rsidP="00173B4D">
            <w:pP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bookmarkStart w:id="0" w:name="_Hlk535333314"/>
            <w:r w:rsidRPr="00875354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Affari Legali e Contenzioso</w:t>
            </w:r>
          </w:p>
        </w:tc>
        <w:tc>
          <w:tcPr>
            <w:tcW w:w="595" w:type="pct"/>
            <w:vMerge w:val="restart"/>
            <w:shd w:val="clear" w:color="auto" w:fill="FFFFFF" w:themeFill="background1"/>
            <w:vAlign w:val="center"/>
          </w:tcPr>
          <w:p w14:paraId="3F02CF2B" w14:textId="77777777" w:rsidR="00C86F73" w:rsidRPr="00875354" w:rsidRDefault="00C86F73" w:rsidP="00173B4D">
            <w:pPr>
              <w:ind w:left="79"/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r w:rsidRPr="00875354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DIREZIONE GENERALE</w:t>
            </w:r>
          </w:p>
        </w:tc>
        <w:tc>
          <w:tcPr>
            <w:tcW w:w="745" w:type="pct"/>
            <w:vMerge w:val="restart"/>
            <w:shd w:val="clear" w:color="auto" w:fill="FFFFFF" w:themeFill="background1"/>
            <w:vAlign w:val="center"/>
          </w:tcPr>
          <w:p w14:paraId="69D286B3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Affidamento appalto servizi legali/INDIVIDUAZIONE DEL PROFESSIONISTA/STUDIO LEGALE</w:t>
            </w:r>
          </w:p>
        </w:tc>
        <w:tc>
          <w:tcPr>
            <w:tcW w:w="745" w:type="pct"/>
            <w:vMerge w:val="restart"/>
            <w:shd w:val="clear" w:color="auto" w:fill="FFFFFF" w:themeFill="background1"/>
            <w:vAlign w:val="center"/>
          </w:tcPr>
          <w:p w14:paraId="4C867850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Affidamento incarico legale in contrasto con i principi generali in tema di contratti pubblici</w:t>
            </w:r>
          </w:p>
        </w:tc>
        <w:tc>
          <w:tcPr>
            <w:tcW w:w="447" w:type="pct"/>
            <w:shd w:val="clear" w:color="auto" w:fill="FFFF99"/>
            <w:vAlign w:val="center"/>
          </w:tcPr>
          <w:p w14:paraId="5DC2757E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14:paraId="08225A36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Individuazione precisa dell'incarico da affidare a terzi e adeguata motivazione</w:t>
            </w:r>
          </w:p>
        </w:tc>
        <w:tc>
          <w:tcPr>
            <w:tcW w:w="424" w:type="pct"/>
            <w:shd w:val="clear" w:color="auto" w:fill="FFFFFF" w:themeFill="background1"/>
            <w:vAlign w:val="center"/>
          </w:tcPr>
          <w:p w14:paraId="28EB91A0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14:paraId="703E6FF4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shd w:val="clear" w:color="auto" w:fill="FFFFFF" w:themeFill="background1"/>
            <w:vAlign w:val="center"/>
          </w:tcPr>
          <w:p w14:paraId="2659D2C3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C86F73" w:rsidRPr="00A66741" w14:paraId="0632363E" w14:textId="77777777" w:rsidTr="00173B4D">
        <w:trPr>
          <w:trHeight w:val="488"/>
        </w:trPr>
        <w:tc>
          <w:tcPr>
            <w:tcW w:w="495" w:type="pct"/>
            <w:vMerge/>
            <w:shd w:val="clear" w:color="auto" w:fill="FFFFFF" w:themeFill="background1"/>
            <w:vAlign w:val="center"/>
          </w:tcPr>
          <w:p w14:paraId="4F137A44" w14:textId="77777777" w:rsidR="00C86F73" w:rsidRPr="00875354" w:rsidRDefault="00C86F73" w:rsidP="00173B4D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</w:p>
        </w:tc>
        <w:tc>
          <w:tcPr>
            <w:tcW w:w="595" w:type="pct"/>
            <w:vMerge/>
            <w:shd w:val="clear" w:color="auto" w:fill="FFFFFF" w:themeFill="background1"/>
            <w:vAlign w:val="center"/>
          </w:tcPr>
          <w:p w14:paraId="39466A7B" w14:textId="77777777" w:rsidR="00C86F73" w:rsidRPr="00875354" w:rsidRDefault="00C86F73" w:rsidP="00173B4D">
            <w:pPr>
              <w:ind w:left="79"/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45" w:type="pct"/>
            <w:vMerge/>
            <w:shd w:val="clear" w:color="auto" w:fill="FFFFFF" w:themeFill="background1"/>
            <w:vAlign w:val="center"/>
          </w:tcPr>
          <w:p w14:paraId="5D6FBA1D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45" w:type="pct"/>
            <w:vMerge/>
            <w:shd w:val="clear" w:color="auto" w:fill="FFFFFF" w:themeFill="background1"/>
            <w:vAlign w:val="center"/>
          </w:tcPr>
          <w:p w14:paraId="2243C4AD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shd w:val="clear" w:color="auto" w:fill="FFFF99"/>
            <w:vAlign w:val="center"/>
          </w:tcPr>
          <w:p w14:paraId="1CDCE808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14:paraId="61BE43CF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Rispetto disposizioni Codice dei Contratti Pubblici e Linee Guida </w:t>
            </w:r>
            <w:proofErr w:type="spellStart"/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Anac</w:t>
            </w:r>
            <w:proofErr w:type="spellEnd"/>
          </w:p>
        </w:tc>
        <w:tc>
          <w:tcPr>
            <w:tcW w:w="424" w:type="pct"/>
            <w:shd w:val="clear" w:color="auto" w:fill="FFFFFF" w:themeFill="background1"/>
            <w:vAlign w:val="center"/>
          </w:tcPr>
          <w:p w14:paraId="5B3C5249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14:paraId="342D9E8D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shd w:val="clear" w:color="auto" w:fill="FFFFFF" w:themeFill="background1"/>
            <w:vAlign w:val="center"/>
          </w:tcPr>
          <w:p w14:paraId="55284D81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C86F73" w:rsidRPr="00A66741" w14:paraId="7024B35D" w14:textId="77777777" w:rsidTr="00173B4D">
        <w:tc>
          <w:tcPr>
            <w:tcW w:w="495" w:type="pct"/>
            <w:vMerge/>
            <w:shd w:val="clear" w:color="auto" w:fill="FFFFFF" w:themeFill="background1"/>
            <w:vAlign w:val="center"/>
          </w:tcPr>
          <w:p w14:paraId="4F579CF9" w14:textId="77777777" w:rsidR="00C86F73" w:rsidRPr="00875354" w:rsidRDefault="00C86F73" w:rsidP="00173B4D">
            <w:pPr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95" w:type="pct"/>
            <w:vMerge/>
            <w:shd w:val="clear" w:color="auto" w:fill="FFFFFF" w:themeFill="background1"/>
            <w:vAlign w:val="center"/>
          </w:tcPr>
          <w:p w14:paraId="6F2DDBFD" w14:textId="77777777" w:rsidR="00C86F73" w:rsidRPr="00875354" w:rsidRDefault="00C86F73" w:rsidP="00173B4D">
            <w:pPr>
              <w:ind w:left="174"/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4D5D6974" w14:textId="694A241A" w:rsidR="00C86F73" w:rsidRPr="005966E8" w:rsidRDefault="00C86F73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Affidamento incarichi professionali legali /INDIVIDUAZIONE DEL PROFESSIONISTA/STUDIO LEGALE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13A35A64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Affidamento incarico legale in contrasto con i principi generali in tema di contratti pubblici</w:t>
            </w:r>
          </w:p>
        </w:tc>
        <w:tc>
          <w:tcPr>
            <w:tcW w:w="447" w:type="pct"/>
            <w:shd w:val="clear" w:color="auto" w:fill="FFFF99"/>
            <w:vAlign w:val="center"/>
          </w:tcPr>
          <w:p w14:paraId="7CCF5A3C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14:paraId="39C59A92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Rispetto disposizioni Codice dei Contratti Pubblici e Linee Guida </w:t>
            </w:r>
            <w:proofErr w:type="spellStart"/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Anac</w:t>
            </w:r>
            <w:proofErr w:type="spellEnd"/>
          </w:p>
        </w:tc>
        <w:tc>
          <w:tcPr>
            <w:tcW w:w="424" w:type="pct"/>
            <w:shd w:val="clear" w:color="auto" w:fill="FFFFFF" w:themeFill="background1"/>
            <w:vAlign w:val="center"/>
          </w:tcPr>
          <w:p w14:paraId="6CC7A6BB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Adozione short list professionisti legali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14:paraId="42545004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Valutazione adeguatezza</w:t>
            </w:r>
          </w:p>
        </w:tc>
        <w:tc>
          <w:tcPr>
            <w:tcW w:w="424" w:type="pct"/>
            <w:shd w:val="clear" w:color="auto" w:fill="FFFFFF" w:themeFill="background1"/>
            <w:vAlign w:val="center"/>
          </w:tcPr>
          <w:p w14:paraId="378E7B80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 efficacia</w:t>
            </w:r>
          </w:p>
        </w:tc>
      </w:tr>
      <w:tr w:rsidR="00C86F73" w:rsidRPr="00A66741" w14:paraId="3D1D8AFE" w14:textId="77777777" w:rsidTr="00173B4D">
        <w:trPr>
          <w:trHeight w:val="284"/>
        </w:trPr>
        <w:tc>
          <w:tcPr>
            <w:tcW w:w="495" w:type="pct"/>
            <w:vMerge/>
            <w:shd w:val="clear" w:color="auto" w:fill="FFFFFF" w:themeFill="background1"/>
            <w:vAlign w:val="center"/>
          </w:tcPr>
          <w:p w14:paraId="4B01FD22" w14:textId="77777777" w:rsidR="00C86F73" w:rsidRPr="00875354" w:rsidRDefault="00C86F73" w:rsidP="00173B4D">
            <w:pPr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95" w:type="pct"/>
            <w:vMerge w:val="restart"/>
            <w:shd w:val="clear" w:color="auto" w:fill="FFFFFF" w:themeFill="background1"/>
            <w:vAlign w:val="center"/>
          </w:tcPr>
          <w:p w14:paraId="2658CF0E" w14:textId="77777777" w:rsidR="00C86F73" w:rsidRPr="00875354" w:rsidRDefault="00C86F73" w:rsidP="00173B4D">
            <w:pPr>
              <w:ind w:left="79"/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  <w:r w:rsidRPr="00875354"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  <w:t>UFFICIO APPROVVIGIONAMENTI E PATRIMONIO</w:t>
            </w:r>
          </w:p>
        </w:tc>
        <w:tc>
          <w:tcPr>
            <w:tcW w:w="745" w:type="pct"/>
            <w:vMerge w:val="restart"/>
            <w:shd w:val="clear" w:color="auto" w:fill="FFFFFF" w:themeFill="background1"/>
            <w:vAlign w:val="center"/>
          </w:tcPr>
          <w:p w14:paraId="380C0D6D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Affidamento appalto servizi legali/INDIVIDUAZIONE DEL PROFESSIONISTA/STUDIO LEGALE</w:t>
            </w:r>
          </w:p>
        </w:tc>
        <w:tc>
          <w:tcPr>
            <w:tcW w:w="745" w:type="pct"/>
            <w:vMerge w:val="restart"/>
            <w:shd w:val="clear" w:color="auto" w:fill="FFFFFF" w:themeFill="background1"/>
            <w:vAlign w:val="center"/>
          </w:tcPr>
          <w:p w14:paraId="416BD10F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Affidamento incarico legale in contrasto con i principi generali in tema di contratti pubblici</w:t>
            </w: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60400AB5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7AEED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Individuazione precisa dell'incarico da affidare a terzi e adeguata motivazione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E8686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BA703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2D9E2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C86F73" w:rsidRPr="00A66741" w14:paraId="51FB862E" w14:textId="77777777" w:rsidTr="00173B4D">
        <w:trPr>
          <w:trHeight w:val="283"/>
        </w:trPr>
        <w:tc>
          <w:tcPr>
            <w:tcW w:w="495" w:type="pct"/>
            <w:vMerge/>
            <w:shd w:val="clear" w:color="auto" w:fill="FFFFFF" w:themeFill="background1"/>
          </w:tcPr>
          <w:p w14:paraId="316A0E96" w14:textId="77777777" w:rsidR="00C86F73" w:rsidRPr="00875354" w:rsidRDefault="00C86F73" w:rsidP="00173B4D">
            <w:pPr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95" w:type="pct"/>
            <w:vMerge/>
            <w:shd w:val="clear" w:color="auto" w:fill="FFFFFF" w:themeFill="background1"/>
            <w:vAlign w:val="center"/>
          </w:tcPr>
          <w:p w14:paraId="4CBE61F0" w14:textId="77777777" w:rsidR="00C86F73" w:rsidRPr="00875354" w:rsidRDefault="00C86F73" w:rsidP="00173B4D">
            <w:pPr>
              <w:ind w:left="79"/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45" w:type="pct"/>
            <w:vMerge/>
            <w:shd w:val="clear" w:color="auto" w:fill="FFFFFF" w:themeFill="background1"/>
            <w:vAlign w:val="center"/>
          </w:tcPr>
          <w:p w14:paraId="3EC01F09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45" w:type="pct"/>
            <w:vMerge/>
            <w:shd w:val="clear" w:color="auto" w:fill="FFFFFF" w:themeFill="background1"/>
            <w:vAlign w:val="center"/>
          </w:tcPr>
          <w:p w14:paraId="6B7376DB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7A3A08D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317C3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Rispetto disposizioni Codice dei Contratti Pubblici e Linee Guida </w:t>
            </w:r>
            <w:proofErr w:type="spellStart"/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Anac</w:t>
            </w:r>
            <w:proofErr w:type="spellEnd"/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38C2C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56967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939CE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C86F73" w:rsidRPr="00A66741" w14:paraId="02C364C2" w14:textId="77777777" w:rsidTr="00173B4D">
        <w:trPr>
          <w:trHeight w:val="3486"/>
        </w:trPr>
        <w:tc>
          <w:tcPr>
            <w:tcW w:w="495" w:type="pct"/>
            <w:vMerge/>
            <w:shd w:val="clear" w:color="auto" w:fill="FFFFFF" w:themeFill="background1"/>
          </w:tcPr>
          <w:p w14:paraId="3957643C" w14:textId="77777777" w:rsidR="00C86F73" w:rsidRPr="00875354" w:rsidRDefault="00C86F73" w:rsidP="00173B4D">
            <w:pPr>
              <w:rPr>
                <w:rFonts w:asciiTheme="minorHAnsi" w:eastAsia="Arial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95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AD1D3F" w14:textId="77777777" w:rsidR="00C86F73" w:rsidRPr="00875354" w:rsidRDefault="00C86F73" w:rsidP="00173B4D">
            <w:pPr>
              <w:ind w:left="79"/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5447F6B7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Affidamento incarichi professionali legali /INDIVIDUAZIONE DEL PROFESSIONISTA/STUDIO LEGALE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67D0BBD8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Affidamento incarico legale in contrasto con i principi generali in tema di contratti pubblici</w:t>
            </w: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DC346DA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1FCEC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Rispetto disposizioni Codice dei Contratti Pubblici e Linee Guida </w:t>
            </w:r>
            <w:proofErr w:type="spellStart"/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Anac</w:t>
            </w:r>
            <w:proofErr w:type="spellEnd"/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0E0DF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Adozione short list professionisti legali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F9D82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Valutazione adeguatezza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A5D8C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 efficacia</w:t>
            </w:r>
          </w:p>
        </w:tc>
      </w:tr>
      <w:tr w:rsidR="00C86F73" w:rsidRPr="00A66741" w14:paraId="42A17510" w14:textId="77777777" w:rsidTr="00173B4D">
        <w:trPr>
          <w:trHeight w:val="583"/>
        </w:trPr>
        <w:tc>
          <w:tcPr>
            <w:tcW w:w="495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D0FFE" w14:textId="77777777" w:rsidR="00C86F73" w:rsidRPr="00C37A67" w:rsidRDefault="00C86F73" w:rsidP="00173B4D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C37A67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lastRenderedPageBreak/>
              <w:t>Approvvigionamento di beni e servizi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B3403" w14:textId="77777777" w:rsidR="00C86F73" w:rsidRPr="00C37A67" w:rsidRDefault="00C86F73" w:rsidP="00173B4D">
            <w:pPr>
              <w:ind w:left="79"/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C37A67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DIREZIONE GENERALE</w:t>
            </w:r>
          </w:p>
        </w:tc>
        <w:tc>
          <w:tcPr>
            <w:tcW w:w="745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CE73324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Affidamento fornitura di beni e servizi - Sottosoglia INDIVIDUAZIONE DELL'ISTITUTO/STRUMENTO PER L'AFFIDAMENTO</w:t>
            </w:r>
          </w:p>
        </w:tc>
        <w:tc>
          <w:tcPr>
            <w:tcW w:w="745" w:type="pct"/>
            <w:vMerge w:val="restart"/>
            <w:shd w:val="clear" w:color="auto" w:fill="FFFFFF" w:themeFill="background1"/>
            <w:vAlign w:val="center"/>
          </w:tcPr>
          <w:p w14:paraId="5CA1B851" w14:textId="7FF967AD" w:rsidR="00C86F73" w:rsidRPr="005966E8" w:rsidRDefault="00C86F73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 xml:space="preserve">Scelta del contraente non conforme ai principi </w:t>
            </w:r>
            <w:r w:rsidR="00410155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 xml:space="preserve">e </w:t>
            </w:r>
            <w:r w:rsidRPr="005966E8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alle normative in materia di affidamento diretto</w:t>
            </w: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328E17A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EEE4C" w14:textId="1C999226" w:rsidR="00C86F73" w:rsidRPr="005966E8" w:rsidRDefault="009B362F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Adozione del Piano </w:t>
            </w:r>
            <w:proofErr w:type="gramStart"/>
            <w:r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di </w:t>
            </w:r>
            <w:r w:rsid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 Programmazione</w:t>
            </w:r>
            <w:proofErr w:type="gramEnd"/>
            <w:r w:rsid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 degli acquisti</w:t>
            </w:r>
            <w:r w:rsidR="00C71BFC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 di beni e Servizi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89F71" w14:textId="77777777" w:rsidR="0096303A" w:rsidRDefault="0096303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Adozione Atto di programmazione/</w:t>
            </w:r>
          </w:p>
          <w:p w14:paraId="1D3996FB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Monitoraggio 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1E85C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 del livello di conformità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BEEB5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 del livello di conformità</w:t>
            </w:r>
          </w:p>
        </w:tc>
      </w:tr>
      <w:tr w:rsidR="00C86F73" w:rsidRPr="00A66741" w14:paraId="5850D5C7" w14:textId="77777777" w:rsidTr="00173B4D">
        <w:trPr>
          <w:trHeight w:val="1387"/>
        </w:trPr>
        <w:tc>
          <w:tcPr>
            <w:tcW w:w="495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4C273" w14:textId="77777777" w:rsidR="00C86F73" w:rsidRPr="00C37A67" w:rsidRDefault="00C86F73" w:rsidP="00173B4D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74953D" w14:textId="77777777" w:rsidR="00C86F73" w:rsidRPr="00C37A67" w:rsidRDefault="00C86F73" w:rsidP="00173B4D">
            <w:pPr>
              <w:ind w:left="79"/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D8E085F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45" w:type="pct"/>
            <w:vMerge/>
            <w:shd w:val="clear" w:color="auto" w:fill="FFFFFF" w:themeFill="background1"/>
            <w:vAlign w:val="center"/>
          </w:tcPr>
          <w:p w14:paraId="5CE3FBBB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313D0FE6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7B1AA" w14:textId="49184034" w:rsidR="00C86F73" w:rsidRPr="005966E8" w:rsidRDefault="009F48A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Rispetto </w:t>
            </w:r>
            <w:r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dei Principi del </w:t>
            </w: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Codice dei Contratti Pubblici e </w:t>
            </w:r>
            <w:r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delle </w:t>
            </w: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Linee Guida A</w:t>
            </w:r>
            <w:r w:rsidR="00FF4343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NAC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788B1" w14:textId="46EF6386" w:rsidR="00C86F73" w:rsidRPr="005966E8" w:rsidRDefault="00FB5F19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Monitoraggio </w:t>
            </w:r>
            <w:r w:rsidR="00012071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dell’efficacia 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3E883" w14:textId="68C9EEBC" w:rsidR="00C86F73" w:rsidRPr="005966E8" w:rsidRDefault="0001207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Monitoraggio 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BA6F6" w14:textId="25D88115" w:rsidR="00C86F73" w:rsidRPr="005966E8" w:rsidRDefault="0001207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Monitoraggio </w:t>
            </w:r>
          </w:p>
        </w:tc>
      </w:tr>
      <w:tr w:rsidR="00C86F73" w:rsidRPr="00A66741" w14:paraId="1B1D2D81" w14:textId="77777777" w:rsidTr="00173B4D">
        <w:trPr>
          <w:trHeight w:val="709"/>
        </w:trPr>
        <w:tc>
          <w:tcPr>
            <w:tcW w:w="495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02605CA" w14:textId="77777777" w:rsidR="00C86F73" w:rsidRPr="00C37A67" w:rsidRDefault="00C86F73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8EFB3" w14:textId="77777777" w:rsidR="00C86F73" w:rsidRPr="00C37A67" w:rsidRDefault="00C86F73" w:rsidP="00173B4D">
            <w:pPr>
              <w:spacing w:line="1" w:lineRule="auto"/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45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D06D48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Gestione gare NOMINA DELLA COMMISSIONE</w:t>
            </w:r>
          </w:p>
        </w:tc>
        <w:tc>
          <w:tcPr>
            <w:tcW w:w="745" w:type="pct"/>
            <w:vMerge w:val="restart"/>
            <w:shd w:val="clear" w:color="auto" w:fill="FFFFFF" w:themeFill="background1"/>
            <w:vAlign w:val="center"/>
          </w:tcPr>
          <w:p w14:paraId="28FD5965" w14:textId="3D2DD9DC" w:rsidR="00C86F73" w:rsidRPr="005966E8" w:rsidRDefault="00C86F73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 xml:space="preserve">Composizione della commissione di concorso finalizzata </w:t>
            </w:r>
            <w:r w:rsidR="008B51EE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 xml:space="preserve">a </w:t>
            </w:r>
            <w:r w:rsidRPr="005966E8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favorire determinati operatori economici</w:t>
            </w: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99"/>
            <w:vAlign w:val="center"/>
          </w:tcPr>
          <w:p w14:paraId="1A5B4372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Basso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73864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Pubblicazione degli atti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B3535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Verifiche sulla tempestività della pubblicazione degli atti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52D23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Valutazione adeguatezza misura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16D5C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 efficacia</w:t>
            </w:r>
          </w:p>
        </w:tc>
      </w:tr>
      <w:tr w:rsidR="00C86F73" w:rsidRPr="00A66741" w14:paraId="4EE5A2FF" w14:textId="77777777" w:rsidTr="00173B4D">
        <w:trPr>
          <w:trHeight w:val="167"/>
        </w:trPr>
        <w:tc>
          <w:tcPr>
            <w:tcW w:w="495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967617D" w14:textId="77777777" w:rsidR="00C86F73" w:rsidRPr="00C37A67" w:rsidRDefault="00C86F73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3D805" w14:textId="77777777" w:rsidR="00C86F73" w:rsidRPr="00C37A67" w:rsidRDefault="00C86F73" w:rsidP="00173B4D">
            <w:pPr>
              <w:spacing w:line="1" w:lineRule="auto"/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5308F6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45" w:type="pct"/>
            <w:vMerge/>
            <w:shd w:val="clear" w:color="auto" w:fill="FFFFFF" w:themeFill="background1"/>
            <w:vAlign w:val="center"/>
          </w:tcPr>
          <w:p w14:paraId="5E8BBAB4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99"/>
            <w:vAlign w:val="center"/>
          </w:tcPr>
          <w:p w14:paraId="3186769D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Basso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13C1B" w14:textId="21F83603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Formazione della </w:t>
            </w:r>
            <w:proofErr w:type="gramStart"/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Commissione </w:t>
            </w:r>
            <w:r w:rsidR="00182144"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 </w:t>
            </w:r>
            <w:r w:rsidR="00182144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nel</w:t>
            </w:r>
            <w:proofErr w:type="gramEnd"/>
            <w:r w:rsidR="00182144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 r</w:t>
            </w:r>
            <w:r w:rsidR="00182144"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ispetto </w:t>
            </w:r>
            <w:r w:rsidR="00182144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dei Principi del </w:t>
            </w:r>
            <w:r w:rsidR="00182144"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Codice dei Contratti Pubblici e </w:t>
            </w:r>
            <w:r w:rsidR="00182144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delle </w:t>
            </w:r>
            <w:r w:rsidR="00182144"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Linee Guida A</w:t>
            </w:r>
            <w:r w:rsidR="00182144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NAC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B8DD6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Verifica iscrizione Commissari nell'Albo ANAC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CFCCA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Valutazione adeguatezza misura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ADE78" w14:textId="77777777" w:rsidR="00C86F73" w:rsidRPr="005966E8" w:rsidRDefault="00C86F73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 efficacia</w:t>
            </w:r>
          </w:p>
        </w:tc>
      </w:tr>
      <w:tr w:rsidR="0090632A" w:rsidRPr="00A66741" w14:paraId="547507EB" w14:textId="77777777" w:rsidTr="00173B4D">
        <w:tc>
          <w:tcPr>
            <w:tcW w:w="495" w:type="pct"/>
            <w:vMerge/>
            <w:shd w:val="clear" w:color="auto" w:fill="FFFFFF" w:themeFill="background1"/>
          </w:tcPr>
          <w:p w14:paraId="5AAADEC9" w14:textId="77777777" w:rsidR="0090632A" w:rsidRPr="00C37A67" w:rsidRDefault="0090632A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vMerge w:val="restart"/>
            <w:shd w:val="clear" w:color="auto" w:fill="FFFFFF" w:themeFill="background1"/>
            <w:vAlign w:val="center"/>
          </w:tcPr>
          <w:p w14:paraId="6831B02A" w14:textId="77777777" w:rsidR="0090632A" w:rsidRDefault="0090632A" w:rsidP="00173B4D">
            <w:pPr>
              <w:ind w:left="79"/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DIREZIONE GENERALE/</w:t>
            </w:r>
          </w:p>
          <w:p w14:paraId="554031B8" w14:textId="77777777" w:rsidR="0090632A" w:rsidRPr="00C86F73" w:rsidRDefault="0090632A" w:rsidP="00173B4D">
            <w:pPr>
              <w:ind w:left="79"/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TUTTI GLI UFFICI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1AC0405B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Monitoraggio esecuzione contratti RICEVIMENTO DELLA FORNITURA, VERIFICA REGOLARITÀ E AUTORIZZAZIONE AL PAGAMENTO</w:t>
            </w: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5C7194BC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Condotta omissiva finalizzata a favorire il fornitore</w:t>
            </w: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0C63DA8C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3F610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Rispetto della Procedura SGQ PO09 e suddivisione delle attività tra diversi uffici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3AF6A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D22B1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8A815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90632A" w:rsidRPr="00A66741" w14:paraId="69ACED30" w14:textId="77777777" w:rsidTr="00173B4D">
        <w:tc>
          <w:tcPr>
            <w:tcW w:w="495" w:type="pct"/>
            <w:vMerge/>
            <w:shd w:val="clear" w:color="auto" w:fill="FFFFFF" w:themeFill="background1"/>
          </w:tcPr>
          <w:p w14:paraId="28BD977E" w14:textId="77777777" w:rsidR="0090632A" w:rsidRPr="00C37A67" w:rsidRDefault="0090632A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vMerge/>
            <w:shd w:val="clear" w:color="auto" w:fill="FFFFFF" w:themeFill="background1"/>
          </w:tcPr>
          <w:p w14:paraId="0C697D71" w14:textId="77777777" w:rsidR="0090632A" w:rsidRPr="00C37A67" w:rsidRDefault="0090632A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45FE0229" w14:textId="77777777" w:rsidR="0090632A" w:rsidRPr="00140A89" w:rsidRDefault="0090632A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  <w:p w14:paraId="3CA5BBE2" w14:textId="77777777" w:rsidR="0090632A" w:rsidRPr="00140A89" w:rsidRDefault="0090632A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  <w:p w14:paraId="3D25908A" w14:textId="77777777" w:rsidR="0090632A" w:rsidRPr="00140A89" w:rsidRDefault="0090632A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  <w:p w14:paraId="6526C3E4" w14:textId="77777777" w:rsidR="0090632A" w:rsidRPr="00140A89" w:rsidRDefault="0090632A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140A8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Rilevazione/segnalazione fabbisogno DEFINIZIONE DEI DATI DI ACQUISTO E REQUISITI</w:t>
            </w:r>
          </w:p>
          <w:p w14:paraId="1B35DFCA" w14:textId="77777777" w:rsidR="0090632A" w:rsidRPr="00140A89" w:rsidRDefault="0090632A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  <w:p w14:paraId="7CD719AD" w14:textId="77777777" w:rsidR="0090632A" w:rsidRPr="00140A89" w:rsidRDefault="0090632A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  <w:p w14:paraId="6301051F" w14:textId="77777777" w:rsidR="0090632A" w:rsidRPr="00140A89" w:rsidRDefault="0090632A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45" w:type="pct"/>
            <w:shd w:val="clear" w:color="auto" w:fill="FFFFFF" w:themeFill="background1"/>
            <w:vAlign w:val="center"/>
          </w:tcPr>
          <w:p w14:paraId="392E5918" w14:textId="77777777" w:rsidR="0090632A" w:rsidRPr="00140A89" w:rsidRDefault="0090632A" w:rsidP="00173B4D">
            <w:pPr>
              <w:jc w:val="center"/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</w:pPr>
            <w:r w:rsidRPr="00140A89">
              <w:rPr>
                <w:rFonts w:asciiTheme="minorHAnsi" w:eastAsia="Arial" w:hAnsiTheme="minorHAnsi" w:cstheme="minorHAnsi"/>
                <w:color w:val="000000"/>
                <w:sz w:val="16"/>
                <w:szCs w:val="16"/>
              </w:rPr>
              <w:t>Rappresentazione non veritiera rispetto al reale fabbisogno</w:t>
            </w: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99"/>
            <w:vAlign w:val="center"/>
          </w:tcPr>
          <w:p w14:paraId="421CB799" w14:textId="77777777" w:rsidR="0090632A" w:rsidRPr="00140A89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140A89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Basso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C462A" w14:textId="46ECCCAD" w:rsidR="0090632A" w:rsidRPr="00140A89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140A89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Rispetto della Procedura SGQ PO09 </w:t>
            </w:r>
            <w:r w:rsidR="007C29B9" w:rsidRPr="00140A89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/Programmazione acquisiti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CB470" w14:textId="1221A783" w:rsidR="0090632A" w:rsidRPr="00140A89" w:rsidRDefault="007C29B9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140A89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Atto di programmazione acquisti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31E35" w14:textId="77777777" w:rsidR="0090632A" w:rsidRPr="00140A89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140A89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A91EC" w14:textId="77777777" w:rsidR="0090632A" w:rsidRPr="00140A89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140A89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90632A" w:rsidRPr="00A66741" w14:paraId="39E34FA7" w14:textId="77777777" w:rsidTr="00173B4D">
        <w:trPr>
          <w:trHeight w:val="512"/>
        </w:trPr>
        <w:tc>
          <w:tcPr>
            <w:tcW w:w="495" w:type="pct"/>
            <w:vMerge w:val="restart"/>
            <w:vAlign w:val="center"/>
          </w:tcPr>
          <w:p w14:paraId="2A143E34" w14:textId="77777777" w:rsidR="0090632A" w:rsidRPr="00442925" w:rsidRDefault="0090632A" w:rsidP="00173B4D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FC34BD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lastRenderedPageBreak/>
              <w:t>Approvvigionamento di beni e servizi</w:t>
            </w:r>
            <w: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 xml:space="preserve"> (segue)</w:t>
            </w:r>
          </w:p>
        </w:tc>
        <w:tc>
          <w:tcPr>
            <w:tcW w:w="595" w:type="pct"/>
            <w:vMerge w:val="restart"/>
            <w:vAlign w:val="center"/>
          </w:tcPr>
          <w:p w14:paraId="65A31CB7" w14:textId="77777777" w:rsidR="0090632A" w:rsidRDefault="0090632A" w:rsidP="00173B4D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E0CDD"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UFFICIO APPROVVIGIONAMENTI E PATRIMONIO</w:t>
            </w:r>
          </w:p>
        </w:tc>
        <w:tc>
          <w:tcPr>
            <w:tcW w:w="745" w:type="pct"/>
            <w:vMerge w:val="restart"/>
            <w:vAlign w:val="center"/>
          </w:tcPr>
          <w:p w14:paraId="3D9191CA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Affidamento fornitura di beni e servizi - Sottosoglia INDIVIDUAZIONE DELL'ISTITUTO/STRUMENTO PER L'AFFIDAMENTO</w:t>
            </w:r>
          </w:p>
        </w:tc>
        <w:tc>
          <w:tcPr>
            <w:tcW w:w="745" w:type="pct"/>
            <w:vMerge w:val="restart"/>
            <w:vAlign w:val="center"/>
          </w:tcPr>
          <w:p w14:paraId="1492CF26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Scelta del contraente non conforme ai principi alle normative in materia di affidamento diretto</w:t>
            </w: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5F219355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E1C5E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Rispetto della Procedura SGQ PO09 e suddivisione delle attività tra diversi uffici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2F89E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8C79F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F1347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90632A" w:rsidRPr="00A66741" w14:paraId="2176DD6F" w14:textId="77777777" w:rsidTr="00173B4D">
        <w:trPr>
          <w:trHeight w:val="583"/>
        </w:trPr>
        <w:tc>
          <w:tcPr>
            <w:tcW w:w="495" w:type="pct"/>
            <w:vMerge/>
            <w:vAlign w:val="center"/>
          </w:tcPr>
          <w:p w14:paraId="607390BC" w14:textId="77777777" w:rsidR="0090632A" w:rsidRPr="00FC34BD" w:rsidRDefault="0090632A" w:rsidP="00173B4D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</w:p>
        </w:tc>
        <w:tc>
          <w:tcPr>
            <w:tcW w:w="595" w:type="pct"/>
            <w:vMerge/>
            <w:vAlign w:val="center"/>
          </w:tcPr>
          <w:p w14:paraId="4C8458AF" w14:textId="77777777" w:rsidR="0090632A" w:rsidRPr="001E0CDD" w:rsidRDefault="0090632A" w:rsidP="00173B4D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745" w:type="pct"/>
            <w:vMerge/>
            <w:vAlign w:val="center"/>
          </w:tcPr>
          <w:p w14:paraId="0C4B09FE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45" w:type="pct"/>
            <w:vMerge/>
            <w:vAlign w:val="center"/>
          </w:tcPr>
          <w:p w14:paraId="35CB15A3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B09E92D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350D1" w14:textId="79C4724B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Rispetto </w:t>
            </w:r>
            <w:r w:rsidR="00B2687D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dei principi del </w:t>
            </w: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Codice dei Contratti Pubblici e Linee Guida </w:t>
            </w:r>
            <w:r w:rsidR="00F4142B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ANAC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04A39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C66EB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502BD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90632A" w:rsidRPr="00A66741" w14:paraId="47EE43AB" w14:textId="77777777" w:rsidTr="00173B4D">
        <w:trPr>
          <w:trHeight w:val="440"/>
        </w:trPr>
        <w:tc>
          <w:tcPr>
            <w:tcW w:w="495" w:type="pct"/>
            <w:vMerge/>
            <w:vAlign w:val="center"/>
          </w:tcPr>
          <w:p w14:paraId="6819BDD1" w14:textId="77777777" w:rsidR="0090632A" w:rsidRPr="00442925" w:rsidRDefault="0090632A" w:rsidP="00173B4D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</w:p>
        </w:tc>
        <w:tc>
          <w:tcPr>
            <w:tcW w:w="595" w:type="pct"/>
            <w:vMerge w:val="restart"/>
            <w:vAlign w:val="center"/>
          </w:tcPr>
          <w:p w14:paraId="3E93FA9B" w14:textId="77777777" w:rsidR="0090632A" w:rsidRPr="00442925" w:rsidRDefault="0090632A" w:rsidP="00173B4D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RESPONSABILE UNICO DEL PROCEDIMENTO (RUP)</w:t>
            </w:r>
          </w:p>
        </w:tc>
        <w:tc>
          <w:tcPr>
            <w:tcW w:w="745" w:type="pct"/>
            <w:vMerge w:val="restart"/>
            <w:vAlign w:val="center"/>
          </w:tcPr>
          <w:p w14:paraId="4E01D391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Gestione gare BANDO</w:t>
            </w:r>
          </w:p>
        </w:tc>
        <w:tc>
          <w:tcPr>
            <w:tcW w:w="745" w:type="pct"/>
            <w:vMerge w:val="restart"/>
            <w:vAlign w:val="center"/>
          </w:tcPr>
          <w:p w14:paraId="371E318D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Allungamento dei tempi, al fine di favorire determinate candidature. Valutazione parziale o omissiva nei controlli</w:t>
            </w: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1C5FB9D4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8B80F" w14:textId="6671CA71" w:rsidR="0090632A" w:rsidRPr="005966E8" w:rsidRDefault="00F4142B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Rispetto </w:t>
            </w:r>
            <w:r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dei principi del </w:t>
            </w: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Codice dei Contratti Pubblici e Linee Guida </w:t>
            </w:r>
            <w:r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ANAC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9DA37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51D62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53BA6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90632A" w:rsidRPr="00A66741" w14:paraId="3901B07A" w14:textId="77777777" w:rsidTr="00173B4D">
        <w:trPr>
          <w:trHeight w:val="476"/>
        </w:trPr>
        <w:tc>
          <w:tcPr>
            <w:tcW w:w="495" w:type="pct"/>
            <w:vMerge/>
            <w:vAlign w:val="center"/>
          </w:tcPr>
          <w:p w14:paraId="1AA6D469" w14:textId="77777777" w:rsidR="0090632A" w:rsidRPr="00442925" w:rsidRDefault="0090632A" w:rsidP="00173B4D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</w:p>
        </w:tc>
        <w:tc>
          <w:tcPr>
            <w:tcW w:w="595" w:type="pct"/>
            <w:vMerge/>
            <w:vAlign w:val="center"/>
          </w:tcPr>
          <w:p w14:paraId="0D2F7918" w14:textId="77777777" w:rsidR="0090632A" w:rsidRDefault="0090632A" w:rsidP="00173B4D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745" w:type="pct"/>
            <w:vMerge/>
            <w:vAlign w:val="center"/>
          </w:tcPr>
          <w:p w14:paraId="714542FD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45" w:type="pct"/>
            <w:vMerge/>
            <w:vAlign w:val="center"/>
          </w:tcPr>
          <w:p w14:paraId="0927E9BC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5B3E94A8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9D630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Formazione specialistica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AAB27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Programmazione formazione specialistica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4EE74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Verifica efficacia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CB893" w14:textId="77777777" w:rsidR="0090632A" w:rsidRPr="005966E8" w:rsidRDefault="0090632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Verifica efficacia</w:t>
            </w:r>
          </w:p>
        </w:tc>
      </w:tr>
      <w:tr w:rsidR="00221931" w:rsidRPr="00A66741" w14:paraId="4F739932" w14:textId="77777777" w:rsidTr="00173B4D">
        <w:tc>
          <w:tcPr>
            <w:tcW w:w="495" w:type="pct"/>
            <w:vMerge w:val="restart"/>
            <w:vAlign w:val="center"/>
          </w:tcPr>
          <w:p w14:paraId="10DC0054" w14:textId="77777777" w:rsidR="00221931" w:rsidRPr="00442925" w:rsidRDefault="00221931" w:rsidP="00173B4D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442925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Formazione</w:t>
            </w:r>
          </w:p>
        </w:tc>
        <w:tc>
          <w:tcPr>
            <w:tcW w:w="595" w:type="pct"/>
            <w:vMerge w:val="restart"/>
            <w:vAlign w:val="center"/>
          </w:tcPr>
          <w:p w14:paraId="63055F58" w14:textId="77777777" w:rsidR="00221931" w:rsidRPr="00442925" w:rsidRDefault="00221931" w:rsidP="00173B4D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  <w:r w:rsidRPr="00442925"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AREA RAPPORTI ISTITUZIONALI</w:t>
            </w:r>
          </w:p>
        </w:tc>
        <w:tc>
          <w:tcPr>
            <w:tcW w:w="745" w:type="pct"/>
            <w:vAlign w:val="center"/>
          </w:tcPr>
          <w:p w14:paraId="6027A216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Accreditamento Eventi </w:t>
            </w:r>
            <w:proofErr w:type="gramStart"/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FPC  VALUTAZIONE</w:t>
            </w:r>
            <w:proofErr w:type="gramEnd"/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 DELL'EVENTO FORMATIVO</w:t>
            </w:r>
          </w:p>
        </w:tc>
        <w:tc>
          <w:tcPr>
            <w:tcW w:w="745" w:type="pct"/>
            <w:vAlign w:val="center"/>
          </w:tcPr>
          <w:p w14:paraId="6B820E24" w14:textId="6486CC4B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Accreditamento eventi formativi </w:t>
            </w:r>
            <w:r w:rsidR="001F4DA9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privi dei requisiti </w:t>
            </w:r>
            <w:r w:rsidR="0080520B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previsti dalla normativa in materia di FPC</w:t>
            </w: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99"/>
            <w:vAlign w:val="center"/>
          </w:tcPr>
          <w:p w14:paraId="77656759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Basso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AAD4F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Rispetto dei termini e delle previsioni del Regolamento sulla Formazione Professionale Continua e della Procedura del SGQ PO14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7596F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ED7D4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ADE6B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221931" w:rsidRPr="00A66741" w14:paraId="13FB9CD7" w14:textId="77777777" w:rsidTr="00173B4D">
        <w:tc>
          <w:tcPr>
            <w:tcW w:w="495" w:type="pct"/>
            <w:vMerge/>
            <w:vAlign w:val="center"/>
          </w:tcPr>
          <w:p w14:paraId="20C8E357" w14:textId="77777777" w:rsidR="00221931" w:rsidRPr="00442925" w:rsidRDefault="00221931" w:rsidP="00173B4D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</w:p>
        </w:tc>
        <w:tc>
          <w:tcPr>
            <w:tcW w:w="595" w:type="pct"/>
            <w:vMerge/>
            <w:vAlign w:val="center"/>
          </w:tcPr>
          <w:p w14:paraId="55C641B8" w14:textId="77777777" w:rsidR="00221931" w:rsidRDefault="00221931" w:rsidP="00173B4D">
            <w:pPr>
              <w:spacing w:line="1" w:lineRule="auto"/>
            </w:pPr>
          </w:p>
        </w:tc>
        <w:tc>
          <w:tcPr>
            <w:tcW w:w="745" w:type="pct"/>
            <w:vAlign w:val="center"/>
          </w:tcPr>
          <w:p w14:paraId="31D403C4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Autorizzazione di enti terzi VALUTAZIONE REQUISITI ENTI TERZI</w:t>
            </w:r>
          </w:p>
        </w:tc>
        <w:tc>
          <w:tcPr>
            <w:tcW w:w="745" w:type="pct"/>
            <w:vAlign w:val="center"/>
          </w:tcPr>
          <w:p w14:paraId="2DA13A77" w14:textId="7B3F98DB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Accreditamento Enti </w:t>
            </w:r>
            <w:proofErr w:type="gramStart"/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terzi </w:t>
            </w:r>
            <w:r w:rsidR="0080520B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 privi</w:t>
            </w:r>
            <w:proofErr w:type="gramEnd"/>
            <w:r w:rsidR="0080520B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 dei requisiti previsti dalla normativa in materia di FPC</w:t>
            </w: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99"/>
            <w:vAlign w:val="center"/>
          </w:tcPr>
          <w:p w14:paraId="1D4CACEB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Basso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26400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Rispetto dei termini e delle previsioni del Regolamento sulla Formazione Professionale Continua e della Procedura del SGQ PO14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3296C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8CA68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9DE22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221931" w:rsidRPr="00A66741" w14:paraId="463DF75D" w14:textId="77777777" w:rsidTr="00173B4D">
        <w:trPr>
          <w:trHeight w:val="369"/>
        </w:trPr>
        <w:tc>
          <w:tcPr>
            <w:tcW w:w="495" w:type="pct"/>
            <w:vMerge w:val="restart"/>
            <w:vAlign w:val="center"/>
          </w:tcPr>
          <w:p w14:paraId="36BC9975" w14:textId="77777777" w:rsidR="00221931" w:rsidRPr="00442925" w:rsidRDefault="00221931" w:rsidP="00173B4D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442925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Gestione dei rapporti con la PA</w:t>
            </w:r>
          </w:p>
        </w:tc>
        <w:tc>
          <w:tcPr>
            <w:tcW w:w="595" w:type="pct"/>
            <w:vMerge w:val="restart"/>
            <w:vAlign w:val="center"/>
          </w:tcPr>
          <w:p w14:paraId="7C57DD90" w14:textId="77777777" w:rsidR="00221931" w:rsidRPr="00442925" w:rsidRDefault="00221931" w:rsidP="00173B4D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  <w:r w:rsidRPr="00442925"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CONSIGLIO NAZIONALE</w:t>
            </w:r>
          </w:p>
        </w:tc>
        <w:tc>
          <w:tcPr>
            <w:tcW w:w="745" w:type="pct"/>
            <w:vMerge w:val="restart"/>
            <w:vAlign w:val="center"/>
          </w:tcPr>
          <w:p w14:paraId="51DBE921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Contratti e convenzioni con PA NEGOZIAZIONE, STIPULA ED ESECUZIONE</w:t>
            </w:r>
          </w:p>
        </w:tc>
        <w:tc>
          <w:tcPr>
            <w:tcW w:w="745" w:type="pct"/>
            <w:vMerge w:val="restart"/>
            <w:vAlign w:val="center"/>
          </w:tcPr>
          <w:p w14:paraId="7C8B6EBA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Predisposizione di accordi finalizzati al soddisfacimento di interessi privatistici</w:t>
            </w: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0C23CA50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5128A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Rispetto delle attribuzioni di legge e delle deleghe interne al Consiglio Nazionale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509CE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Predisposizione Codice 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5FD39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Valutazione adeguatezza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0684C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 livello di Compliance</w:t>
            </w:r>
          </w:p>
        </w:tc>
      </w:tr>
      <w:tr w:rsidR="00221931" w:rsidRPr="00A66741" w14:paraId="3644CB26" w14:textId="77777777" w:rsidTr="00173B4D">
        <w:trPr>
          <w:trHeight w:val="1346"/>
        </w:trPr>
        <w:tc>
          <w:tcPr>
            <w:tcW w:w="495" w:type="pct"/>
            <w:vMerge/>
          </w:tcPr>
          <w:p w14:paraId="524776C3" w14:textId="77777777" w:rsidR="00221931" w:rsidRPr="00442925" w:rsidRDefault="00221931" w:rsidP="00173B4D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</w:p>
        </w:tc>
        <w:tc>
          <w:tcPr>
            <w:tcW w:w="595" w:type="pct"/>
            <w:vMerge/>
          </w:tcPr>
          <w:p w14:paraId="1AA3F7BA" w14:textId="77777777" w:rsidR="00221931" w:rsidRPr="00442925" w:rsidRDefault="00221931" w:rsidP="00173B4D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745" w:type="pct"/>
            <w:vMerge/>
            <w:vAlign w:val="center"/>
          </w:tcPr>
          <w:p w14:paraId="1F6348BA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45" w:type="pct"/>
            <w:vMerge/>
            <w:vAlign w:val="center"/>
          </w:tcPr>
          <w:p w14:paraId="3EE9DD37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CD8520F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0E371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Rispetto Codice di comportamento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21F4C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Predisposizione Codice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777C2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Valutazione adeguatezza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A3374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 livello di Compliance</w:t>
            </w:r>
          </w:p>
        </w:tc>
      </w:tr>
      <w:tr w:rsidR="006D195C" w:rsidRPr="00A66741" w14:paraId="46D06A75" w14:textId="77777777" w:rsidTr="00173B4D">
        <w:trPr>
          <w:trHeight w:val="1279"/>
        </w:trPr>
        <w:tc>
          <w:tcPr>
            <w:tcW w:w="495" w:type="pct"/>
            <w:vMerge w:val="restart"/>
            <w:vAlign w:val="center"/>
          </w:tcPr>
          <w:p w14:paraId="08323AC3" w14:textId="77777777" w:rsidR="006D195C" w:rsidRPr="00442925" w:rsidRDefault="006D195C" w:rsidP="00173B4D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442925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lastRenderedPageBreak/>
              <w:t>Gestione del personale</w:t>
            </w:r>
          </w:p>
        </w:tc>
        <w:tc>
          <w:tcPr>
            <w:tcW w:w="595" w:type="pct"/>
            <w:vMerge w:val="restart"/>
            <w:vAlign w:val="center"/>
          </w:tcPr>
          <w:p w14:paraId="0A050909" w14:textId="77777777" w:rsidR="006D195C" w:rsidRPr="00442925" w:rsidRDefault="006D195C" w:rsidP="00173B4D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  <w:r w:rsidRPr="00442925"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DIREZIONE GENERALE</w:t>
            </w:r>
          </w:p>
        </w:tc>
        <w:tc>
          <w:tcPr>
            <w:tcW w:w="745" w:type="pct"/>
            <w:vAlign w:val="center"/>
          </w:tcPr>
          <w:p w14:paraId="7E38489A" w14:textId="77777777" w:rsidR="006D195C" w:rsidRPr="005966E8" w:rsidRDefault="006D195C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Affidamento incarichi di collaborazione/consulenze SELEZIONE DEL COLLABORATORE E CONSULENTE</w:t>
            </w:r>
          </w:p>
        </w:tc>
        <w:tc>
          <w:tcPr>
            <w:tcW w:w="745" w:type="pct"/>
            <w:vAlign w:val="center"/>
          </w:tcPr>
          <w:p w14:paraId="50462DD6" w14:textId="77777777" w:rsidR="006D195C" w:rsidRPr="005966E8" w:rsidRDefault="006D195C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Affidamento a soggetto privo dei requisiti per lo svolgimento della collaborazione/incarico</w:t>
            </w:r>
          </w:p>
        </w:tc>
        <w:tc>
          <w:tcPr>
            <w:tcW w:w="447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F59482E" w14:textId="77777777" w:rsidR="006D195C" w:rsidRPr="005966E8" w:rsidRDefault="006D195C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</w:tc>
        <w:tc>
          <w:tcPr>
            <w:tcW w:w="700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F32D399" w14:textId="27D944B0" w:rsidR="006D195C" w:rsidRPr="005966E8" w:rsidRDefault="006D195C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Predeterminazione</w:t>
            </w: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 dei requisiti professionali</w:t>
            </w:r>
            <w:r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, dell’oggetto dell’incarico e della motivazione per l’affidamento della collaborazione/incarico</w:t>
            </w:r>
          </w:p>
        </w:tc>
        <w:tc>
          <w:tcPr>
            <w:tcW w:w="424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BEC419E" w14:textId="77777777" w:rsidR="006D195C" w:rsidRPr="005966E8" w:rsidRDefault="006D195C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 verifica sull'efficacia della misura</w:t>
            </w:r>
          </w:p>
        </w:tc>
        <w:tc>
          <w:tcPr>
            <w:tcW w:w="42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19E043F" w14:textId="77777777" w:rsidR="006D195C" w:rsidRPr="005966E8" w:rsidRDefault="006D195C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 verifica sull'efficacia della misura</w:t>
            </w:r>
          </w:p>
        </w:tc>
        <w:tc>
          <w:tcPr>
            <w:tcW w:w="424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615A10E" w14:textId="77777777" w:rsidR="006D195C" w:rsidRPr="005966E8" w:rsidRDefault="006D195C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 verifica sull'efficacia della misura</w:t>
            </w:r>
          </w:p>
        </w:tc>
      </w:tr>
      <w:tr w:rsidR="00221931" w:rsidRPr="00A66741" w14:paraId="14D93201" w14:textId="77777777" w:rsidTr="00173B4D">
        <w:tc>
          <w:tcPr>
            <w:tcW w:w="495" w:type="pct"/>
            <w:vMerge/>
          </w:tcPr>
          <w:p w14:paraId="078066E4" w14:textId="77777777" w:rsidR="00221931" w:rsidRDefault="00221931" w:rsidP="00173B4D">
            <w:pPr>
              <w:spacing w:line="1" w:lineRule="auto"/>
            </w:pPr>
          </w:p>
        </w:tc>
        <w:tc>
          <w:tcPr>
            <w:tcW w:w="595" w:type="pct"/>
            <w:vMerge/>
          </w:tcPr>
          <w:p w14:paraId="63F7F37F" w14:textId="77777777" w:rsidR="00221931" w:rsidRDefault="00221931" w:rsidP="00173B4D">
            <w:pPr>
              <w:spacing w:line="1" w:lineRule="auto"/>
            </w:pPr>
          </w:p>
        </w:tc>
        <w:tc>
          <w:tcPr>
            <w:tcW w:w="745" w:type="pct"/>
            <w:vAlign w:val="center"/>
          </w:tcPr>
          <w:p w14:paraId="3A453198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Autorizzazione incarichi esterni a dipendenti VALUTAZIONE SUSSISTENZA REQUISITI DI LEGGE</w:t>
            </w:r>
          </w:p>
        </w:tc>
        <w:tc>
          <w:tcPr>
            <w:tcW w:w="745" w:type="pct"/>
            <w:vAlign w:val="center"/>
          </w:tcPr>
          <w:p w14:paraId="0B8C61A0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Autorizzazione incarico in assenza requisiti di legge</w:t>
            </w: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389DC97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05FCC" w14:textId="3C2D515C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Verifica </w:t>
            </w:r>
            <w:r w:rsidR="002A54D7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preliminare </w:t>
            </w: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delle incompatibilità e dei conflitti di interesse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8183D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 su esecuzione e valutazione adeguatezza misure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68AD6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Eventuale previsione dei criteri nel Contratto integrativo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93A2A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221931" w:rsidRPr="00A66741" w14:paraId="104BA799" w14:textId="77777777" w:rsidTr="00173B4D">
        <w:tc>
          <w:tcPr>
            <w:tcW w:w="495" w:type="pct"/>
            <w:vMerge/>
          </w:tcPr>
          <w:p w14:paraId="6B60148C" w14:textId="77777777" w:rsidR="00221931" w:rsidRDefault="00221931" w:rsidP="00173B4D">
            <w:pPr>
              <w:spacing w:line="1" w:lineRule="auto"/>
            </w:pPr>
          </w:p>
        </w:tc>
        <w:tc>
          <w:tcPr>
            <w:tcW w:w="595" w:type="pct"/>
            <w:vMerge/>
          </w:tcPr>
          <w:p w14:paraId="600123F0" w14:textId="77777777" w:rsidR="00221931" w:rsidRDefault="00221931" w:rsidP="00173B4D">
            <w:pPr>
              <w:spacing w:line="1" w:lineRule="auto"/>
            </w:pPr>
          </w:p>
        </w:tc>
        <w:tc>
          <w:tcPr>
            <w:tcW w:w="745" w:type="pct"/>
            <w:vAlign w:val="center"/>
          </w:tcPr>
          <w:p w14:paraId="26CC8961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Conferimento incarichi interni a dipendenti INDIVIDUAZIONE DIPENDENTE</w:t>
            </w:r>
          </w:p>
        </w:tc>
        <w:tc>
          <w:tcPr>
            <w:tcW w:w="745" w:type="pct"/>
            <w:vAlign w:val="center"/>
          </w:tcPr>
          <w:p w14:paraId="0FBF03E4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Conferimento incarico in assenza requisito imparzialità</w:t>
            </w: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99"/>
            <w:vAlign w:val="center"/>
          </w:tcPr>
          <w:p w14:paraId="2E04F767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Basso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3FF64" w14:textId="1096AC0A" w:rsidR="00221931" w:rsidRPr="005966E8" w:rsidRDefault="00CA597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Preliminare r</w:t>
            </w:r>
            <w:r w:rsidR="00221931"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icognizione </w:t>
            </w:r>
            <w:r w:rsidR="00EA3077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delle </w:t>
            </w:r>
            <w:r w:rsidR="00221931"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professionalità interne/P</w:t>
            </w:r>
            <w:r w:rsidR="00D90E96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redeterminazione indennità nel Contratto integrativo di Ente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9520E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Pubblicità procedure di ricognizione delle professionalità interne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DBBCD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A83B7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221931" w:rsidRPr="00A66741" w14:paraId="65BE1D3F" w14:textId="77777777" w:rsidTr="00173B4D">
        <w:tc>
          <w:tcPr>
            <w:tcW w:w="495" w:type="pct"/>
            <w:vMerge/>
          </w:tcPr>
          <w:p w14:paraId="41696130" w14:textId="77777777" w:rsidR="00221931" w:rsidRDefault="00221931" w:rsidP="00173B4D">
            <w:pPr>
              <w:spacing w:line="1" w:lineRule="auto"/>
            </w:pPr>
          </w:p>
        </w:tc>
        <w:tc>
          <w:tcPr>
            <w:tcW w:w="595" w:type="pct"/>
            <w:vMerge/>
          </w:tcPr>
          <w:p w14:paraId="02C248A8" w14:textId="77777777" w:rsidR="00221931" w:rsidRDefault="00221931" w:rsidP="00173B4D">
            <w:pPr>
              <w:spacing w:line="1" w:lineRule="auto"/>
            </w:pPr>
          </w:p>
        </w:tc>
        <w:tc>
          <w:tcPr>
            <w:tcW w:w="745" w:type="pct"/>
            <w:vAlign w:val="center"/>
          </w:tcPr>
          <w:p w14:paraId="7269FCD1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Procedure concorsuali interne/Sviluppi Economici NOMINA DELLA COMMISSIONE</w:t>
            </w:r>
          </w:p>
        </w:tc>
        <w:tc>
          <w:tcPr>
            <w:tcW w:w="745" w:type="pct"/>
            <w:vAlign w:val="center"/>
          </w:tcPr>
          <w:p w14:paraId="6714C913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Composizione della commissione di concorso finalizzata al reclutamento di candidati particolari</w:t>
            </w: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99"/>
            <w:vAlign w:val="center"/>
          </w:tcPr>
          <w:p w14:paraId="2372C515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Basso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F6EAE" w14:textId="72F30D90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Formazione della Commissione</w:t>
            </w:r>
            <w:r w:rsidR="00BB6249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 </w:t>
            </w:r>
            <w:r w:rsidR="00CC729B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in conformità ai principi del D. Lgs. 165/</w:t>
            </w:r>
            <w:r w:rsidR="00422F03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2001 e delle Linee Guida F.P.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5B797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Verifica incompatibilità commissari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10667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Valutazione adeguatezza misura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F827E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 efficacia</w:t>
            </w:r>
          </w:p>
        </w:tc>
      </w:tr>
      <w:tr w:rsidR="00221931" w:rsidRPr="00A66741" w14:paraId="6DE305EC" w14:textId="77777777" w:rsidTr="00173B4D">
        <w:tc>
          <w:tcPr>
            <w:tcW w:w="495" w:type="pct"/>
            <w:vMerge/>
          </w:tcPr>
          <w:p w14:paraId="4974F54B" w14:textId="77777777" w:rsidR="00221931" w:rsidRDefault="00221931" w:rsidP="00173B4D">
            <w:pPr>
              <w:spacing w:line="1" w:lineRule="auto"/>
            </w:pPr>
          </w:p>
        </w:tc>
        <w:tc>
          <w:tcPr>
            <w:tcW w:w="595" w:type="pct"/>
            <w:vMerge/>
          </w:tcPr>
          <w:p w14:paraId="26F31E4E" w14:textId="77777777" w:rsidR="00221931" w:rsidRDefault="00221931" w:rsidP="00173B4D">
            <w:pPr>
              <w:spacing w:line="1" w:lineRule="auto"/>
            </w:pPr>
          </w:p>
        </w:tc>
        <w:tc>
          <w:tcPr>
            <w:tcW w:w="745" w:type="pct"/>
            <w:vAlign w:val="center"/>
          </w:tcPr>
          <w:p w14:paraId="57DE6AEE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Procedure concorsuali interne/Sviluppi Economici PREDISPOSIZIONE E PUBBLICAZIONE BANDO DI CONCORSO</w:t>
            </w:r>
          </w:p>
        </w:tc>
        <w:tc>
          <w:tcPr>
            <w:tcW w:w="745" w:type="pct"/>
            <w:vAlign w:val="center"/>
          </w:tcPr>
          <w:p w14:paraId="0AB90913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Determinazione di requisiti atti a favorire un determinato candidato</w:t>
            </w: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779DE4DB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1A648" w14:textId="538E83EE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Frammentazione</w:t>
            </w:r>
            <w:r w:rsidR="000D0ADC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 </w:t>
            </w: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dell'attività con altra funzione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51AC1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04F07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4B57B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221931" w:rsidRPr="00A66741" w14:paraId="3DDC39B9" w14:textId="77777777" w:rsidTr="00173B4D">
        <w:trPr>
          <w:trHeight w:val="1543"/>
        </w:trPr>
        <w:tc>
          <w:tcPr>
            <w:tcW w:w="495" w:type="pct"/>
            <w:vMerge/>
          </w:tcPr>
          <w:p w14:paraId="3967318F" w14:textId="77777777" w:rsidR="00221931" w:rsidRDefault="00221931" w:rsidP="00173B4D">
            <w:pPr>
              <w:spacing w:line="1" w:lineRule="auto"/>
            </w:pPr>
          </w:p>
        </w:tc>
        <w:tc>
          <w:tcPr>
            <w:tcW w:w="595" w:type="pct"/>
            <w:vMerge/>
          </w:tcPr>
          <w:p w14:paraId="46E51A7C" w14:textId="77777777" w:rsidR="00221931" w:rsidRDefault="00221931" w:rsidP="00173B4D">
            <w:pPr>
              <w:spacing w:line="1" w:lineRule="auto"/>
            </w:pPr>
          </w:p>
        </w:tc>
        <w:tc>
          <w:tcPr>
            <w:tcW w:w="745" w:type="pct"/>
            <w:vAlign w:val="center"/>
          </w:tcPr>
          <w:p w14:paraId="5E35D139" w14:textId="77777777" w:rsidR="00221931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Procedure concorsuali interne/Sviluppi Economici PREDISPOSIZIONE E PUBBLICAZIONE BANDO DI CONCORSO</w:t>
            </w:r>
          </w:p>
          <w:p w14:paraId="51A8712A" w14:textId="77777777" w:rsidR="00CA1084" w:rsidRDefault="00CA1084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</w:p>
          <w:p w14:paraId="460A42F5" w14:textId="77777777" w:rsidR="00CA1084" w:rsidRDefault="00CA1084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</w:p>
          <w:p w14:paraId="12B77DA9" w14:textId="77777777" w:rsidR="00CA1084" w:rsidRDefault="00CA1084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</w:p>
          <w:p w14:paraId="245C68E7" w14:textId="77777777" w:rsidR="00CA1084" w:rsidRPr="005966E8" w:rsidRDefault="00CA1084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45" w:type="pct"/>
            <w:vAlign w:val="center"/>
          </w:tcPr>
          <w:p w14:paraId="08313BB7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Pubblicazione effettuata con tempi o modalità non atti a favorire la migliore divulgazione</w:t>
            </w: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63CC8E21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58019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Tempestiva attuazione delle attività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01F70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2FC28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056BB" w14:textId="77777777" w:rsidR="00221931" w:rsidRPr="005966E8" w:rsidRDefault="00221931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4217AA" w:rsidRPr="00A66741" w14:paraId="3AAEFAB4" w14:textId="77777777" w:rsidTr="00173B4D">
        <w:trPr>
          <w:trHeight w:val="910"/>
        </w:trPr>
        <w:tc>
          <w:tcPr>
            <w:tcW w:w="495" w:type="pct"/>
            <w:vMerge w:val="restart"/>
          </w:tcPr>
          <w:p w14:paraId="0A075817" w14:textId="77777777" w:rsidR="004217AA" w:rsidRDefault="004217AA" w:rsidP="004217AA">
            <w:pPr>
              <w:spacing w:line="1" w:lineRule="auto"/>
            </w:pPr>
          </w:p>
        </w:tc>
        <w:tc>
          <w:tcPr>
            <w:tcW w:w="595" w:type="pct"/>
            <w:vMerge w:val="restart"/>
          </w:tcPr>
          <w:p w14:paraId="56CB19A2" w14:textId="77777777" w:rsidR="004217AA" w:rsidRDefault="004217AA" w:rsidP="004217AA">
            <w:pPr>
              <w:spacing w:line="1" w:lineRule="auto"/>
            </w:pPr>
          </w:p>
        </w:tc>
        <w:tc>
          <w:tcPr>
            <w:tcW w:w="745" w:type="pct"/>
            <w:vMerge w:val="restart"/>
            <w:vAlign w:val="center"/>
          </w:tcPr>
          <w:p w14:paraId="48A34D4B" w14:textId="03B0ADB5" w:rsidR="004217AA" w:rsidRPr="00140A89" w:rsidRDefault="004217AA" w:rsidP="004217AA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140A89">
              <w:rPr>
                <w:rFonts w:ascii="Arial" w:eastAsia="Arial" w:hAnsi="Arial" w:cs="Arial"/>
                <w:color w:val="000000"/>
                <w:sz w:val="16"/>
                <w:szCs w:val="16"/>
              </w:rPr>
              <w:t>Procedure Concorsuali RECLUTAMENTO DEL PERSONALE</w:t>
            </w:r>
          </w:p>
        </w:tc>
        <w:tc>
          <w:tcPr>
            <w:tcW w:w="745" w:type="pct"/>
            <w:vMerge w:val="restart"/>
            <w:vAlign w:val="center"/>
          </w:tcPr>
          <w:p w14:paraId="3BD9103C" w14:textId="139E59D1" w:rsidR="004217AA" w:rsidRPr="00140A89" w:rsidRDefault="004217AA" w:rsidP="004217AA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140A89">
              <w:rPr>
                <w:rFonts w:ascii="Arial" w:eastAsia="Arial" w:hAnsi="Arial" w:cs="Arial"/>
                <w:color w:val="000000"/>
                <w:sz w:val="16"/>
                <w:szCs w:val="16"/>
              </w:rPr>
              <w:t>Reclutamento del personale non corrispondente all’effettivo fabbisogno dell’ente</w:t>
            </w:r>
          </w:p>
        </w:tc>
        <w:tc>
          <w:tcPr>
            <w:tcW w:w="447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1150AD69" w14:textId="04060864" w:rsidR="004217AA" w:rsidRPr="00140A89" w:rsidRDefault="004217AA" w:rsidP="004217AA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140A89">
              <w:rPr>
                <w:rFonts w:ascii="Arial" w:eastAsia="Arial" w:hAnsi="Arial" w:cs="Arial"/>
                <w:color w:val="000000"/>
                <w:sz w:val="16"/>
                <w:szCs w:val="16"/>
              </w:rPr>
              <w:t>Media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F193FED" w14:textId="2BC274DD" w:rsidR="004217AA" w:rsidRPr="00140A89" w:rsidRDefault="004217AA" w:rsidP="004217AA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140A89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Adozione del Piano Triennale dei Fabbisogni del Personale, con indicazione della dotazione organica, e ricognizione periodica dei fabbisogni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6B65C6F" w14:textId="70571B84" w:rsidR="004217AA" w:rsidRPr="00140A89" w:rsidRDefault="004217AA" w:rsidP="004217AA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140A89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Ad</w:t>
            </w:r>
            <w:r w:rsidR="00795D7F" w:rsidRPr="00140A89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o</w:t>
            </w:r>
            <w:r w:rsidRPr="00140A89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zione del Piano Triennale dei Fabbisogni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D04F965" w14:textId="3F5D737A" w:rsidR="004217AA" w:rsidRPr="00140A89" w:rsidRDefault="004217AA" w:rsidP="004217AA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140A89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Ricognizione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2E0872F" w14:textId="66FD0A1E" w:rsidR="004217AA" w:rsidRPr="00140A89" w:rsidRDefault="004217AA" w:rsidP="004217AA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140A89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Ricognizione</w:t>
            </w:r>
          </w:p>
        </w:tc>
      </w:tr>
      <w:tr w:rsidR="00173B4D" w:rsidRPr="00A66741" w14:paraId="6E7422CC" w14:textId="77777777" w:rsidTr="00173B4D">
        <w:trPr>
          <w:trHeight w:val="623"/>
        </w:trPr>
        <w:tc>
          <w:tcPr>
            <w:tcW w:w="495" w:type="pct"/>
            <w:vMerge/>
          </w:tcPr>
          <w:p w14:paraId="3B5F91A4" w14:textId="77777777" w:rsidR="00173B4D" w:rsidRDefault="00173B4D" w:rsidP="00173B4D">
            <w:pPr>
              <w:spacing w:line="1" w:lineRule="auto"/>
            </w:pPr>
          </w:p>
        </w:tc>
        <w:tc>
          <w:tcPr>
            <w:tcW w:w="595" w:type="pct"/>
            <w:vMerge/>
          </w:tcPr>
          <w:p w14:paraId="5C631E76" w14:textId="77777777" w:rsidR="00173B4D" w:rsidRDefault="00173B4D" w:rsidP="00173B4D">
            <w:pPr>
              <w:spacing w:line="1" w:lineRule="auto"/>
            </w:pPr>
          </w:p>
        </w:tc>
        <w:tc>
          <w:tcPr>
            <w:tcW w:w="745" w:type="pct"/>
            <w:vMerge/>
            <w:vAlign w:val="center"/>
          </w:tcPr>
          <w:p w14:paraId="6194858F" w14:textId="77777777" w:rsidR="00173B4D" w:rsidRPr="00140A89" w:rsidRDefault="00173B4D" w:rsidP="00173B4D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5" w:type="pct"/>
            <w:vMerge/>
            <w:vAlign w:val="center"/>
          </w:tcPr>
          <w:p w14:paraId="19D49FFC" w14:textId="77777777" w:rsidR="00173B4D" w:rsidRPr="00140A89" w:rsidRDefault="00173B4D" w:rsidP="00173B4D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0D0A42A5" w14:textId="77777777" w:rsidR="00173B4D" w:rsidRPr="00140A89" w:rsidRDefault="00173B4D" w:rsidP="00173B4D">
            <w:pP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B5AFA" w14:textId="39D251EE" w:rsidR="00173B4D" w:rsidRPr="00140A89" w:rsidRDefault="009A5B30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140A89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Selezione delle Risorse conforme ai principi generali del D. Lgs 165</w:t>
            </w:r>
            <w:r w:rsidR="00116348" w:rsidRPr="00140A89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/2001 trasparente e nei limiti del Budget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E1B04" w14:textId="0611B25C" w:rsidR="00173B4D" w:rsidRPr="00140A89" w:rsidRDefault="00173B4D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140A89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F1509" w14:textId="6FF41F07" w:rsidR="00173B4D" w:rsidRPr="00140A89" w:rsidRDefault="00173B4D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140A89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6D708" w14:textId="035744CF" w:rsidR="00173B4D" w:rsidRPr="00140A89" w:rsidRDefault="00173B4D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140A89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A73CAC" w:rsidRPr="00460D43" w14:paraId="018F2258" w14:textId="77777777" w:rsidTr="00173B4D">
        <w:trPr>
          <w:trHeight w:val="1167"/>
        </w:trPr>
        <w:tc>
          <w:tcPr>
            <w:tcW w:w="495" w:type="pct"/>
            <w:vMerge w:val="restart"/>
            <w:vAlign w:val="center"/>
          </w:tcPr>
          <w:p w14:paraId="449F365D" w14:textId="77777777" w:rsidR="00A73CAC" w:rsidRPr="00FD22B9" w:rsidRDefault="00A73CAC" w:rsidP="00173B4D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FD22B9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Gestione del personale</w:t>
            </w:r>
          </w:p>
        </w:tc>
        <w:tc>
          <w:tcPr>
            <w:tcW w:w="595" w:type="pct"/>
            <w:vAlign w:val="center"/>
          </w:tcPr>
          <w:p w14:paraId="2AF5648E" w14:textId="77777777" w:rsidR="00A73CAC" w:rsidRPr="00FD22B9" w:rsidRDefault="00A73CAC" w:rsidP="00173B4D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  <w:r w:rsidRPr="00FD22B9"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UFFICIO APPROVVIGIONAMENTI E PATRIMONIO</w:t>
            </w:r>
          </w:p>
        </w:tc>
        <w:tc>
          <w:tcPr>
            <w:tcW w:w="745" w:type="pct"/>
            <w:vAlign w:val="center"/>
          </w:tcPr>
          <w:p w14:paraId="231F5C1A" w14:textId="77777777" w:rsidR="00A73CAC" w:rsidRPr="005966E8" w:rsidRDefault="00A73CAC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Affidamento incarichi di collaborazione/consulenze SELEZIONE DEL COLLABORATORE E CONSULENTE</w:t>
            </w:r>
          </w:p>
        </w:tc>
        <w:tc>
          <w:tcPr>
            <w:tcW w:w="745" w:type="pct"/>
            <w:vAlign w:val="center"/>
          </w:tcPr>
          <w:p w14:paraId="051D13FC" w14:textId="77777777" w:rsidR="00A73CAC" w:rsidRPr="005966E8" w:rsidRDefault="00A73CAC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Affidamento a soggetto privo dei requisiti per lo svolgimento della collaborazione/incarico</w:t>
            </w:r>
          </w:p>
        </w:tc>
        <w:tc>
          <w:tcPr>
            <w:tcW w:w="447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47946969" w14:textId="77777777" w:rsidR="00A73CAC" w:rsidRPr="005966E8" w:rsidRDefault="00A73CAC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</w:tc>
        <w:tc>
          <w:tcPr>
            <w:tcW w:w="700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39CCA32" w14:textId="6EED208B" w:rsidR="00A73CAC" w:rsidRPr="005966E8" w:rsidRDefault="00A73CAC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Predeterminazione</w:t>
            </w: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 dei requisiti professionali</w:t>
            </w:r>
            <w:r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, dell’oggetto dell’incarico e della motivazione per l’affidamento della collaborazione/incarico</w:t>
            </w:r>
          </w:p>
        </w:tc>
        <w:tc>
          <w:tcPr>
            <w:tcW w:w="424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105ACF7" w14:textId="77777777" w:rsidR="00A73CAC" w:rsidRPr="005966E8" w:rsidRDefault="00A73CAC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1C96089" w14:textId="77777777" w:rsidR="00A73CAC" w:rsidRPr="005966E8" w:rsidRDefault="00A73CAC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5895BB0" w14:textId="77777777" w:rsidR="00A73CAC" w:rsidRPr="005966E8" w:rsidRDefault="00A73CAC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153B5A" w:rsidRPr="00460D43" w14:paraId="0E125A85" w14:textId="77777777" w:rsidTr="00173B4D">
        <w:tc>
          <w:tcPr>
            <w:tcW w:w="495" w:type="pct"/>
            <w:vMerge/>
            <w:vAlign w:val="center"/>
          </w:tcPr>
          <w:p w14:paraId="2DECF280" w14:textId="77777777" w:rsidR="00153B5A" w:rsidRPr="00FD22B9" w:rsidRDefault="00153B5A" w:rsidP="00173B4D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</w:p>
        </w:tc>
        <w:tc>
          <w:tcPr>
            <w:tcW w:w="595" w:type="pct"/>
            <w:vAlign w:val="center"/>
          </w:tcPr>
          <w:p w14:paraId="761FD15E" w14:textId="77777777" w:rsidR="00153B5A" w:rsidRPr="00FD22B9" w:rsidRDefault="00153B5A" w:rsidP="00173B4D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  <w:r w:rsidRPr="00FD22B9"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SERVIZI AMMINISTRATIVI DEL PERSONALE</w:t>
            </w:r>
          </w:p>
        </w:tc>
        <w:tc>
          <w:tcPr>
            <w:tcW w:w="745" w:type="pct"/>
            <w:vAlign w:val="center"/>
          </w:tcPr>
          <w:p w14:paraId="3DAFFE2E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Gestione data base presenze VERIFICA DATI INSERITI E CORRETTA APPLICAZIONE DEGLI ISTITUTI</w:t>
            </w:r>
          </w:p>
        </w:tc>
        <w:tc>
          <w:tcPr>
            <w:tcW w:w="745" w:type="pct"/>
            <w:vAlign w:val="center"/>
          </w:tcPr>
          <w:p w14:paraId="23B70E71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Gestione parziale o omissiva delle verifiche a favore o contro determinati soggetti</w:t>
            </w: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99"/>
            <w:vAlign w:val="center"/>
          </w:tcPr>
          <w:p w14:paraId="40B1D5D3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Basso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4D227" w14:textId="5E0A1335" w:rsidR="00153B5A" w:rsidRPr="00CA1084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CA1084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Frammentazione dell'attività con altra funzione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ED51F" w14:textId="77777777" w:rsidR="00153B5A" w:rsidRPr="00CA1084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CA1084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2CD85" w14:textId="77777777" w:rsidR="00153B5A" w:rsidRPr="00CA1084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CA1084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342B2" w14:textId="77777777" w:rsidR="00153B5A" w:rsidRPr="00CA1084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CA1084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153B5A" w:rsidRPr="00460D43" w14:paraId="3A070C4B" w14:textId="77777777" w:rsidTr="0034287C">
        <w:trPr>
          <w:trHeight w:val="1222"/>
        </w:trPr>
        <w:tc>
          <w:tcPr>
            <w:tcW w:w="495" w:type="pct"/>
            <w:vMerge w:val="restart"/>
            <w:vAlign w:val="center"/>
          </w:tcPr>
          <w:p w14:paraId="7127481A" w14:textId="77777777" w:rsidR="00153B5A" w:rsidRPr="00FD22B9" w:rsidRDefault="00153B5A" w:rsidP="00173B4D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FD22B9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Gestione delle entrate delle spese e del patrimonio</w:t>
            </w:r>
          </w:p>
        </w:tc>
        <w:tc>
          <w:tcPr>
            <w:tcW w:w="595" w:type="pct"/>
            <w:vMerge w:val="restart"/>
            <w:vAlign w:val="center"/>
          </w:tcPr>
          <w:p w14:paraId="0B05F899" w14:textId="77777777" w:rsidR="00153B5A" w:rsidRPr="00FD22B9" w:rsidRDefault="00153B5A" w:rsidP="00173B4D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RAPPORTI AMMINISTRATIVI CON GLI ORDINI</w:t>
            </w:r>
          </w:p>
        </w:tc>
        <w:tc>
          <w:tcPr>
            <w:tcW w:w="745" w:type="pct"/>
            <w:vAlign w:val="center"/>
          </w:tcPr>
          <w:p w14:paraId="7F1EAF77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Gestione degli incassi RILEVAZIONE DELLE POSIZIONI DEBITORIE</w:t>
            </w:r>
          </w:p>
        </w:tc>
        <w:tc>
          <w:tcPr>
            <w:tcW w:w="745" w:type="pct"/>
            <w:vAlign w:val="center"/>
          </w:tcPr>
          <w:p w14:paraId="573E56AC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Condotta omissiva nel rilevamento della posizione debitoria</w:t>
            </w: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99"/>
            <w:vAlign w:val="center"/>
          </w:tcPr>
          <w:p w14:paraId="0D8FFACD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Basso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536AE" w14:textId="77777777" w:rsidR="00153B5A" w:rsidRPr="00CA1084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CA1084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Tempestivo accertamento degli incassi e comunicazione alle funzioni apicali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F917E" w14:textId="77777777" w:rsidR="00153B5A" w:rsidRPr="00CA1084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CA1084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Verifica tempestiva attuazione attività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D7847" w14:textId="77777777" w:rsidR="00153B5A" w:rsidRPr="00CA1084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CA1084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BE5AE" w14:textId="77777777" w:rsidR="00153B5A" w:rsidRPr="00CA1084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CA1084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153B5A" w:rsidRPr="00460D43" w14:paraId="7491622D" w14:textId="77777777" w:rsidTr="0034287C">
        <w:trPr>
          <w:trHeight w:val="1984"/>
        </w:trPr>
        <w:tc>
          <w:tcPr>
            <w:tcW w:w="495" w:type="pct"/>
            <w:vMerge/>
            <w:vAlign w:val="center"/>
          </w:tcPr>
          <w:p w14:paraId="3B6F690C" w14:textId="77777777" w:rsidR="00153B5A" w:rsidRDefault="00153B5A" w:rsidP="00173B4D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5" w:type="pct"/>
            <w:vMerge/>
            <w:vAlign w:val="center"/>
          </w:tcPr>
          <w:p w14:paraId="3C1DB5FF" w14:textId="77777777" w:rsidR="00153B5A" w:rsidRDefault="00153B5A" w:rsidP="00173B4D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5" w:type="pct"/>
            <w:vAlign w:val="center"/>
          </w:tcPr>
          <w:p w14:paraId="5ADBB9CC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Gestione degli incassi ATTUAZIONE PROCEDURE DI MESSA IN MORA</w:t>
            </w:r>
          </w:p>
        </w:tc>
        <w:tc>
          <w:tcPr>
            <w:tcW w:w="745" w:type="pct"/>
            <w:vAlign w:val="center"/>
          </w:tcPr>
          <w:p w14:paraId="3A73AFDC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Condotta omissiva nell'esperimento di procedura di messa in mora a seguito dell'accertamento della situazione debitoria</w:t>
            </w: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032E6238" w14:textId="77777777" w:rsidR="00153B5A" w:rsidRPr="003A6B77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3A6B77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  <w:p w14:paraId="257AA2E9" w14:textId="77777777" w:rsidR="00153B5A" w:rsidRPr="003A6B77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890B2" w14:textId="77777777" w:rsidR="00153B5A" w:rsidRPr="00CA1084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CA1084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Rispetto dei termini e delle previsioni del Regolamento per la riscossione dei contributi e della Procedura del SGQ PO15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3FB84" w14:textId="77777777" w:rsidR="00153B5A" w:rsidRPr="00CA1084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CA1084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Verifica rilevazione annuale morosità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4E4B9" w14:textId="77777777" w:rsidR="00153B5A" w:rsidRPr="00CA1084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CA1084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76B05" w14:textId="77777777" w:rsidR="00153B5A" w:rsidRPr="00CA1084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CA1084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153B5A" w:rsidRPr="00460D43" w14:paraId="5D2D6BA1" w14:textId="77777777" w:rsidTr="00173B4D">
        <w:trPr>
          <w:trHeight w:val="238"/>
        </w:trPr>
        <w:tc>
          <w:tcPr>
            <w:tcW w:w="495" w:type="pct"/>
            <w:vMerge w:val="restart"/>
            <w:vAlign w:val="center"/>
          </w:tcPr>
          <w:p w14:paraId="08703D82" w14:textId="6003A467" w:rsidR="00153B5A" w:rsidRPr="00460D43" w:rsidRDefault="00153B5A" w:rsidP="00173B4D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460D43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lastRenderedPageBreak/>
              <w:t>Provvedimenti</w:t>
            </w:r>
            <w:bookmarkStart w:id="1" w:name="_GoBack"/>
            <w:bookmarkEnd w:id="1"/>
            <w:r w:rsidRPr="00460D43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 xml:space="preserve"> </w:t>
            </w:r>
            <w:r w:rsidR="003F7721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a</w:t>
            </w:r>
            <w:r w:rsidRPr="00460D43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mpliativi della sfera giuridica dei destinatari con effetto economico diretto e immediato per il destinatario</w:t>
            </w:r>
          </w:p>
        </w:tc>
        <w:tc>
          <w:tcPr>
            <w:tcW w:w="595" w:type="pct"/>
            <w:vMerge w:val="restart"/>
            <w:vAlign w:val="center"/>
          </w:tcPr>
          <w:p w14:paraId="54F450A8" w14:textId="77777777" w:rsidR="00153B5A" w:rsidRPr="0085724C" w:rsidRDefault="00153B5A" w:rsidP="00173B4D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  <w:r w:rsidRPr="0085724C"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CONSIGLIO NAZIONALE</w:t>
            </w:r>
          </w:p>
        </w:tc>
        <w:tc>
          <w:tcPr>
            <w:tcW w:w="745" w:type="pct"/>
            <w:vMerge w:val="restart"/>
            <w:vAlign w:val="center"/>
          </w:tcPr>
          <w:p w14:paraId="3BC73238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Concessione di contributo APPROVAZIONE CONTRIBUTO</w:t>
            </w:r>
          </w:p>
        </w:tc>
        <w:tc>
          <w:tcPr>
            <w:tcW w:w="745" w:type="pct"/>
            <w:vMerge w:val="restart"/>
            <w:vAlign w:val="center"/>
          </w:tcPr>
          <w:p w14:paraId="63DE6B7A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Concessione contributo non conforme a criteri e regolamenti dell'ente</w:t>
            </w: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66CE1F0E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A3FF8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Pubblicazione degli atti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C4C571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 pubblicazione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74A4E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4A6C66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 pubblicazione</w:t>
            </w:r>
          </w:p>
        </w:tc>
      </w:tr>
      <w:tr w:rsidR="00153B5A" w:rsidRPr="00460D43" w14:paraId="2E9010FD" w14:textId="77777777" w:rsidTr="00173B4D">
        <w:trPr>
          <w:trHeight w:val="309"/>
        </w:trPr>
        <w:tc>
          <w:tcPr>
            <w:tcW w:w="495" w:type="pct"/>
            <w:vMerge/>
            <w:vAlign w:val="center"/>
          </w:tcPr>
          <w:p w14:paraId="3286F2E1" w14:textId="77777777" w:rsidR="00153B5A" w:rsidRPr="00460D43" w:rsidRDefault="00153B5A" w:rsidP="00173B4D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</w:p>
        </w:tc>
        <w:tc>
          <w:tcPr>
            <w:tcW w:w="595" w:type="pct"/>
            <w:vMerge/>
            <w:vAlign w:val="center"/>
          </w:tcPr>
          <w:p w14:paraId="7E207115" w14:textId="77777777" w:rsidR="00153B5A" w:rsidRPr="0085724C" w:rsidRDefault="00153B5A" w:rsidP="00173B4D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745" w:type="pct"/>
            <w:vMerge/>
            <w:vAlign w:val="center"/>
          </w:tcPr>
          <w:p w14:paraId="3D9F408B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45" w:type="pct"/>
            <w:vMerge/>
            <w:vAlign w:val="center"/>
          </w:tcPr>
          <w:p w14:paraId="217BEF89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vAlign w:val="center"/>
          </w:tcPr>
          <w:p w14:paraId="2AA128D9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Medio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8CAA7" w14:textId="4FAD30AE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Adeguamento dei Regolamenti di Ente</w:t>
            </w:r>
            <w:r w:rsidR="00952183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 per prevedere fattispecie non ancora disciplinate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31685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Proposta di adeguamento dei regolamenti esistenti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3F2D0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Valutazione efficacia delle modifiche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6F133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153B5A" w:rsidRPr="00460D43" w14:paraId="24FE1939" w14:textId="77777777" w:rsidTr="00173B4D">
        <w:tc>
          <w:tcPr>
            <w:tcW w:w="495" w:type="pct"/>
            <w:vMerge/>
            <w:vAlign w:val="center"/>
          </w:tcPr>
          <w:p w14:paraId="67E87D1E" w14:textId="77777777" w:rsidR="00153B5A" w:rsidRPr="00460D43" w:rsidRDefault="00153B5A" w:rsidP="00173B4D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</w:p>
        </w:tc>
        <w:tc>
          <w:tcPr>
            <w:tcW w:w="595" w:type="pct"/>
            <w:vAlign w:val="center"/>
          </w:tcPr>
          <w:p w14:paraId="5D14E57A" w14:textId="77777777" w:rsidR="00153B5A" w:rsidRPr="0085724C" w:rsidRDefault="00153B5A" w:rsidP="00173B4D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  <w:r w:rsidRPr="0085724C"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UFFICIO RELAZIONI ISTITUZIONALI E COORDINAMENTO ORDINI TERRITORIALI</w:t>
            </w:r>
          </w:p>
        </w:tc>
        <w:tc>
          <w:tcPr>
            <w:tcW w:w="745" w:type="pct"/>
            <w:vAlign w:val="center"/>
          </w:tcPr>
          <w:p w14:paraId="05B463A6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Concessione di patrocinio/contributo ISTRUTTORIA DELLE RICHIESTE DI CONCESSIONE DEL PATROCINIO</w:t>
            </w:r>
          </w:p>
        </w:tc>
        <w:tc>
          <w:tcPr>
            <w:tcW w:w="745" w:type="pct"/>
            <w:vAlign w:val="center"/>
          </w:tcPr>
          <w:p w14:paraId="745F811D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Valutazione secondo procedure e criteri difformi dal Regolamento per la Concessione del Patrocinio e del Contributo</w:t>
            </w: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99"/>
            <w:vAlign w:val="center"/>
          </w:tcPr>
          <w:p w14:paraId="0EE91D04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Basso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AD016" w14:textId="5E2BEB15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Corretta applicazione Regolamento per la concessione del Patrocinio e del contributo</w:t>
            </w:r>
            <w:r w:rsidR="002C74D9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 e </w:t>
            </w:r>
            <w:r w:rsidR="00950224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sua integrazione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DA738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4F745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EE96E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153B5A" w:rsidRPr="00460D43" w14:paraId="2F99A282" w14:textId="77777777" w:rsidTr="00173B4D">
        <w:trPr>
          <w:trHeight w:val="1559"/>
        </w:trPr>
        <w:tc>
          <w:tcPr>
            <w:tcW w:w="495" w:type="pct"/>
            <w:vMerge w:val="restart"/>
          </w:tcPr>
          <w:p w14:paraId="431A67A3" w14:textId="7E754A75" w:rsidR="00153B5A" w:rsidRPr="00460D43" w:rsidRDefault="00153B5A" w:rsidP="00173B4D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  <w:r w:rsidRPr="00460D43"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  <w:t>Provvedimenti ampliativi della sfera giuridica dei destinatari privi di effetto economico diretto e immediato per il destinatario</w:t>
            </w:r>
          </w:p>
        </w:tc>
        <w:tc>
          <w:tcPr>
            <w:tcW w:w="595" w:type="pct"/>
            <w:vMerge w:val="restart"/>
            <w:vAlign w:val="center"/>
          </w:tcPr>
          <w:p w14:paraId="6706C070" w14:textId="77777777" w:rsidR="00153B5A" w:rsidRPr="00460D43" w:rsidRDefault="00153B5A" w:rsidP="00173B4D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  <w:t>UFFICIO VIGILANZA ORDINI</w:t>
            </w:r>
          </w:p>
        </w:tc>
        <w:tc>
          <w:tcPr>
            <w:tcW w:w="745" w:type="pct"/>
            <w:vMerge w:val="restart"/>
            <w:vAlign w:val="center"/>
          </w:tcPr>
          <w:p w14:paraId="09117BEE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Approvazione delle dotazioni organiche degli Ordini territoriali ISTRUTTORIA DELLE RICHIESTE DI APPROVAZIONE</w:t>
            </w:r>
          </w:p>
        </w:tc>
        <w:tc>
          <w:tcPr>
            <w:tcW w:w="745" w:type="pct"/>
            <w:vMerge w:val="restart"/>
            <w:vAlign w:val="center"/>
          </w:tcPr>
          <w:p w14:paraId="7ECC1ADF" w14:textId="00EE6B59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Valutazione </w:t>
            </w:r>
            <w:r w:rsidR="00EE4ADA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parziale o omissiva</w:t>
            </w:r>
            <w:r w:rsidR="006B17FF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 in contrasto con i</w:t>
            </w: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 principi generali stabiliti dal D. Lgs. 165/2001 e dal </w:t>
            </w:r>
            <w:r w:rsidR="00DC434E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R</w:t>
            </w: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egolamento DPR 404/1997</w:t>
            </w: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99"/>
            <w:vAlign w:val="center"/>
          </w:tcPr>
          <w:p w14:paraId="772FCCCD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Basso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0D4F9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Verifica di conformità alla normativa di riferimento come specificato nella Procedura SGQ PO16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74215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EC937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A158D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  <w:tr w:rsidR="00153B5A" w:rsidRPr="00460D43" w14:paraId="768A43CB" w14:textId="77777777" w:rsidTr="00173B4D">
        <w:trPr>
          <w:trHeight w:val="1928"/>
        </w:trPr>
        <w:tc>
          <w:tcPr>
            <w:tcW w:w="495" w:type="pct"/>
            <w:vMerge/>
          </w:tcPr>
          <w:p w14:paraId="33FC185D" w14:textId="77777777" w:rsidR="00153B5A" w:rsidRPr="00460D43" w:rsidRDefault="00153B5A" w:rsidP="00173B4D">
            <w:pPr>
              <w:rPr>
                <w:rFonts w:ascii="Calibri" w:eastAsia="Arial" w:hAnsi="Calibri" w:cs="Calibri"/>
                <w:b/>
                <w:color w:val="000000"/>
                <w:sz w:val="22"/>
                <w:szCs w:val="18"/>
              </w:rPr>
            </w:pPr>
          </w:p>
        </w:tc>
        <w:tc>
          <w:tcPr>
            <w:tcW w:w="595" w:type="pct"/>
            <w:vMerge/>
          </w:tcPr>
          <w:p w14:paraId="693F7808" w14:textId="77777777" w:rsidR="00153B5A" w:rsidRDefault="00153B5A" w:rsidP="00173B4D">
            <w:pPr>
              <w:rPr>
                <w:rFonts w:ascii="Calibri" w:eastAsia="Arial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745" w:type="pct"/>
            <w:vMerge/>
            <w:vAlign w:val="center"/>
          </w:tcPr>
          <w:p w14:paraId="42ECB95A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745" w:type="pct"/>
            <w:vMerge/>
            <w:vAlign w:val="center"/>
          </w:tcPr>
          <w:p w14:paraId="0E8F817F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</w:p>
        </w:tc>
        <w:tc>
          <w:tcPr>
            <w:tcW w:w="4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FF99"/>
            <w:vAlign w:val="center"/>
          </w:tcPr>
          <w:p w14:paraId="3267A9C6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Basso</w:t>
            </w:r>
          </w:p>
        </w:tc>
        <w:tc>
          <w:tcPr>
            <w:tcW w:w="7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0FBF4" w14:textId="77777777" w:rsidR="003F4B5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Frammentazione</w:t>
            </w:r>
            <w:r w:rsidR="00636746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/</w:t>
            </w:r>
          </w:p>
          <w:p w14:paraId="4DE8D317" w14:textId="7B2B3957" w:rsidR="00153B5A" w:rsidRPr="005966E8" w:rsidRDefault="00636746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condivisi</w:t>
            </w:r>
            <w:r w:rsidR="003F4B5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one</w:t>
            </w:r>
            <w:r w:rsidR="0025353B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 </w:t>
            </w:r>
            <w:r w:rsidR="00153B5A"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dell</w:t>
            </w:r>
            <w:r w:rsidR="003F4B5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 xml:space="preserve">e </w:t>
            </w:r>
            <w:r w:rsidR="00153B5A"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attività con altra funzione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7021A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89D19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  <w:tc>
          <w:tcPr>
            <w:tcW w:w="4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FB972" w14:textId="77777777" w:rsidR="00153B5A" w:rsidRPr="005966E8" w:rsidRDefault="00153B5A" w:rsidP="00173B4D">
            <w:pPr>
              <w:jc w:val="center"/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</w:pPr>
            <w:r w:rsidRPr="005966E8">
              <w:rPr>
                <w:rFonts w:asciiTheme="minorHAnsi" w:eastAsia="Arial" w:hAnsiTheme="minorHAnsi" w:cs="Arial"/>
                <w:color w:val="000000"/>
                <w:sz w:val="16"/>
                <w:szCs w:val="16"/>
              </w:rPr>
              <w:t>Monitoraggio</w:t>
            </w:r>
          </w:p>
        </w:tc>
      </w:tr>
    </w:tbl>
    <w:bookmarkEnd w:id="0"/>
    <w:p w14:paraId="3157CCD7" w14:textId="77777777" w:rsidR="00AB41D8" w:rsidRPr="00C37A67" w:rsidRDefault="00221931" w:rsidP="00C37A67">
      <w:r>
        <w:br w:type="textWrapping" w:clear="all"/>
      </w:r>
    </w:p>
    <w:sectPr w:rsidR="00AB41D8" w:rsidRPr="00C37A67" w:rsidSect="00C37A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66310" w14:textId="77777777" w:rsidR="00C516A6" w:rsidRDefault="00C516A6" w:rsidP="001B26BA">
      <w:r>
        <w:separator/>
      </w:r>
    </w:p>
  </w:endnote>
  <w:endnote w:type="continuationSeparator" w:id="0">
    <w:p w14:paraId="5A72D5B1" w14:textId="77777777" w:rsidR="00C516A6" w:rsidRDefault="00C516A6" w:rsidP="001B2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9244E" w14:textId="77777777" w:rsidR="00444113" w:rsidRDefault="0044411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7CDD22" w14:textId="77777777" w:rsidR="009220EF" w:rsidRDefault="009220EF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Pag.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7B3C3737" w14:textId="77777777" w:rsidR="009220EF" w:rsidRDefault="009220E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B2C0A" w14:textId="77777777" w:rsidR="00444113" w:rsidRDefault="004441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E8DEF" w14:textId="77777777" w:rsidR="00C516A6" w:rsidRDefault="00C516A6" w:rsidP="001B26BA">
      <w:r>
        <w:separator/>
      </w:r>
    </w:p>
  </w:footnote>
  <w:footnote w:type="continuationSeparator" w:id="0">
    <w:p w14:paraId="2C5AE696" w14:textId="77777777" w:rsidR="00C516A6" w:rsidRDefault="00C516A6" w:rsidP="001B2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87E1A" w14:textId="77777777" w:rsidR="00444113" w:rsidRDefault="0044411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59912" w14:textId="77777777" w:rsidR="009220EF" w:rsidRDefault="009220EF">
    <w:pPr>
      <w:pStyle w:val="Intestazione"/>
      <w:rPr>
        <w:rFonts w:ascii="Arial" w:eastAsia="Arial" w:hAnsi="Arial" w:cs="Arial"/>
        <w:b/>
        <w:bCs/>
        <w:color w:val="000000"/>
        <w:sz w:val="24"/>
        <w:szCs w:val="24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11730"/>
    </w:tblGrid>
    <w:tr w:rsidR="009220EF" w14:paraId="17CB68DB" w14:textId="77777777" w:rsidTr="008454A2">
      <w:tc>
        <w:tcPr>
          <w:tcW w:w="2547" w:type="dxa"/>
        </w:tcPr>
        <w:p w14:paraId="0E4E1ADD" w14:textId="77777777" w:rsidR="009220EF" w:rsidRDefault="009220EF">
          <w:pPr>
            <w:pStyle w:val="Intestazione"/>
          </w:pPr>
          <w:r>
            <w:rPr>
              <w:noProof/>
            </w:rPr>
            <w:drawing>
              <wp:inline distT="0" distB="0" distL="0" distR="0" wp14:anchorId="7623FFA7" wp14:editId="5E13AA18">
                <wp:extent cx="1276350" cy="450850"/>
                <wp:effectExtent l="0" t="0" r="0" b="0"/>
                <wp:docPr id="106" name="Immagine 106" descr="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6" descr="7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30" w:type="dxa"/>
          <w:vAlign w:val="center"/>
        </w:tcPr>
        <w:p w14:paraId="65694329" w14:textId="77777777" w:rsidR="009220EF" w:rsidRDefault="00444113" w:rsidP="001B26BA">
          <w:pPr>
            <w:pStyle w:val="Intestazione"/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  <w:t xml:space="preserve">Tabella 2. </w:t>
          </w:r>
          <w:r w:rsidR="00221931"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  <w:t>Programmazione Triennale</w:t>
          </w:r>
        </w:p>
        <w:p w14:paraId="1242628D" w14:textId="56AFC7FF" w:rsidR="00F54453" w:rsidRPr="00F54453" w:rsidRDefault="00F54453" w:rsidP="001B26BA">
          <w:pPr>
            <w:pStyle w:val="Intestazione"/>
            <w:jc w:val="center"/>
            <w:rPr>
              <w:rFonts w:asciiTheme="minorHAnsi" w:hAnsiTheme="minorHAnsi" w:cstheme="minorHAnsi"/>
              <w:b/>
            </w:rPr>
          </w:pPr>
          <w:r w:rsidRPr="00F54453">
            <w:rPr>
              <w:rFonts w:asciiTheme="minorHAnsi" w:hAnsiTheme="minorHAnsi" w:cstheme="minorHAnsi"/>
              <w:b/>
            </w:rPr>
            <w:t xml:space="preserve">(Allegato. 2 al PTPCT </w:t>
          </w:r>
          <w:r w:rsidR="00427CCF">
            <w:rPr>
              <w:rFonts w:asciiTheme="minorHAnsi" w:hAnsiTheme="minorHAnsi" w:cstheme="minorHAnsi"/>
              <w:b/>
            </w:rPr>
            <w:t>2019-2021</w:t>
          </w:r>
          <w:r w:rsidRPr="00F54453">
            <w:rPr>
              <w:rFonts w:asciiTheme="minorHAnsi" w:hAnsiTheme="minorHAnsi" w:cstheme="minorHAnsi"/>
              <w:b/>
            </w:rPr>
            <w:t>)</w:t>
          </w:r>
        </w:p>
      </w:tc>
    </w:tr>
    <w:tr w:rsidR="005966E8" w14:paraId="5BEACD5B" w14:textId="77777777" w:rsidTr="008454A2">
      <w:tc>
        <w:tcPr>
          <w:tcW w:w="2547" w:type="dxa"/>
        </w:tcPr>
        <w:p w14:paraId="718264C9" w14:textId="77777777" w:rsidR="005966E8" w:rsidRDefault="005966E8">
          <w:pPr>
            <w:pStyle w:val="Intestazione"/>
            <w:rPr>
              <w:noProof/>
            </w:rPr>
          </w:pPr>
        </w:p>
      </w:tc>
      <w:tc>
        <w:tcPr>
          <w:tcW w:w="11730" w:type="dxa"/>
          <w:vAlign w:val="center"/>
        </w:tcPr>
        <w:p w14:paraId="32615AF2" w14:textId="77777777" w:rsidR="005966E8" w:rsidRDefault="005966E8" w:rsidP="001B26BA">
          <w:pPr>
            <w:pStyle w:val="Intestazione"/>
            <w:jc w:val="center"/>
            <w:rPr>
              <w:rFonts w:ascii="Arial" w:eastAsia="Arial" w:hAnsi="Arial" w:cs="Arial"/>
              <w:b/>
              <w:bCs/>
              <w:color w:val="000000"/>
              <w:sz w:val="24"/>
              <w:szCs w:val="24"/>
            </w:rPr>
          </w:pPr>
        </w:p>
      </w:tc>
    </w:tr>
  </w:tbl>
  <w:tbl>
    <w:tblPr>
      <w:tblStyle w:val="Grigliatabella"/>
      <w:tblpPr w:leftFromText="141" w:rightFromText="141" w:vertAnchor="text" w:tblpY="1"/>
      <w:tblOverlap w:val="never"/>
      <w:tblW w:w="5000" w:type="pct"/>
      <w:tblLayout w:type="fixed"/>
      <w:tblLook w:val="04A0" w:firstRow="1" w:lastRow="0" w:firstColumn="1" w:lastColumn="0" w:noHBand="0" w:noVBand="1"/>
    </w:tblPr>
    <w:tblGrid>
      <w:gridCol w:w="1414"/>
      <w:gridCol w:w="1699"/>
      <w:gridCol w:w="2127"/>
      <w:gridCol w:w="2127"/>
      <w:gridCol w:w="1276"/>
      <w:gridCol w:w="1998"/>
      <w:gridCol w:w="1210"/>
      <w:gridCol w:w="1213"/>
      <w:gridCol w:w="1210"/>
    </w:tblGrid>
    <w:tr w:rsidR="005966E8" w:rsidRPr="00C37A67" w14:paraId="360E3DC3" w14:textId="77777777" w:rsidTr="00D05193">
      <w:trPr>
        <w:tblHeader/>
      </w:trPr>
      <w:tc>
        <w:tcPr>
          <w:tcW w:w="495" w:type="pct"/>
          <w:shd w:val="clear" w:color="auto" w:fill="CCCCFF"/>
          <w:vAlign w:val="center"/>
        </w:tcPr>
        <w:p w14:paraId="59D4F4EC" w14:textId="77777777" w:rsidR="005966E8" w:rsidRPr="00C37A67" w:rsidRDefault="005966E8" w:rsidP="005966E8">
          <w:pPr>
            <w:jc w:val="center"/>
            <w:rPr>
              <w:rFonts w:asciiTheme="minorHAnsi" w:eastAsia="Arial" w:hAnsiTheme="minorHAnsi" w:cstheme="minorHAnsi"/>
              <w:b/>
              <w:bCs/>
              <w:sz w:val="18"/>
              <w:szCs w:val="18"/>
            </w:rPr>
          </w:pPr>
          <w:r w:rsidRPr="00C37A67">
            <w:rPr>
              <w:rFonts w:asciiTheme="minorHAnsi" w:eastAsia="Arial" w:hAnsiTheme="minorHAnsi" w:cstheme="minorHAnsi"/>
              <w:b/>
              <w:bCs/>
              <w:sz w:val="18"/>
              <w:szCs w:val="18"/>
            </w:rPr>
            <w:t>AREA DI RISCHIO</w:t>
          </w:r>
        </w:p>
      </w:tc>
      <w:tc>
        <w:tcPr>
          <w:tcW w:w="595" w:type="pct"/>
          <w:shd w:val="clear" w:color="auto" w:fill="CCCCFF"/>
          <w:vAlign w:val="center"/>
        </w:tcPr>
        <w:p w14:paraId="59C4EBE8" w14:textId="77777777" w:rsidR="005966E8" w:rsidRPr="00C37A67" w:rsidRDefault="005966E8" w:rsidP="005966E8">
          <w:pPr>
            <w:jc w:val="center"/>
            <w:rPr>
              <w:rFonts w:asciiTheme="minorHAnsi" w:eastAsia="Arial" w:hAnsiTheme="minorHAnsi" w:cstheme="minorHAnsi"/>
              <w:b/>
              <w:bCs/>
              <w:sz w:val="18"/>
              <w:szCs w:val="18"/>
            </w:rPr>
          </w:pPr>
          <w:r w:rsidRPr="00C37A67">
            <w:rPr>
              <w:rFonts w:asciiTheme="minorHAnsi" w:eastAsia="Arial" w:hAnsiTheme="minorHAnsi" w:cstheme="minorHAnsi"/>
              <w:b/>
              <w:bCs/>
              <w:sz w:val="18"/>
              <w:szCs w:val="18"/>
            </w:rPr>
            <w:t>SETTORE:</w:t>
          </w:r>
        </w:p>
      </w:tc>
      <w:tc>
        <w:tcPr>
          <w:tcW w:w="745" w:type="pct"/>
          <w:shd w:val="clear" w:color="auto" w:fill="CCCCFF"/>
          <w:vAlign w:val="center"/>
        </w:tcPr>
        <w:p w14:paraId="729B0BE1" w14:textId="77777777" w:rsidR="005966E8" w:rsidRPr="00C37A67" w:rsidRDefault="005966E8" w:rsidP="005966E8">
          <w:pPr>
            <w:jc w:val="center"/>
            <w:rPr>
              <w:rFonts w:asciiTheme="minorHAnsi" w:eastAsia="Arial" w:hAnsiTheme="minorHAnsi" w:cstheme="minorHAnsi"/>
              <w:b/>
              <w:bCs/>
              <w:sz w:val="18"/>
              <w:szCs w:val="18"/>
            </w:rPr>
          </w:pPr>
          <w:r w:rsidRPr="00C37A67">
            <w:rPr>
              <w:rFonts w:asciiTheme="minorHAnsi" w:eastAsia="Arial" w:hAnsiTheme="minorHAnsi" w:cstheme="minorHAnsi"/>
              <w:b/>
              <w:bCs/>
              <w:sz w:val="18"/>
              <w:szCs w:val="18"/>
            </w:rPr>
            <w:t>PROCESSO / FASE</w:t>
          </w:r>
        </w:p>
      </w:tc>
      <w:tc>
        <w:tcPr>
          <w:tcW w:w="745" w:type="pct"/>
          <w:shd w:val="clear" w:color="auto" w:fill="CCCCFF"/>
          <w:vAlign w:val="center"/>
        </w:tcPr>
        <w:p w14:paraId="4123A675" w14:textId="77777777" w:rsidR="005966E8" w:rsidRPr="00C37A67" w:rsidRDefault="005966E8" w:rsidP="005966E8">
          <w:pPr>
            <w:jc w:val="center"/>
            <w:rPr>
              <w:rFonts w:asciiTheme="minorHAnsi" w:eastAsia="Arial" w:hAnsiTheme="minorHAnsi" w:cstheme="minorHAnsi"/>
              <w:b/>
              <w:bCs/>
              <w:sz w:val="18"/>
              <w:szCs w:val="18"/>
            </w:rPr>
          </w:pPr>
          <w:r w:rsidRPr="00C37A67">
            <w:rPr>
              <w:rFonts w:asciiTheme="minorHAnsi" w:eastAsia="Arial" w:hAnsiTheme="minorHAnsi" w:cstheme="minorHAnsi"/>
              <w:b/>
              <w:bCs/>
              <w:sz w:val="18"/>
              <w:szCs w:val="18"/>
            </w:rPr>
            <w:t>DESCRIZIONE RISCHIO</w:t>
          </w:r>
        </w:p>
      </w:tc>
      <w:tc>
        <w:tcPr>
          <w:tcW w:w="447" w:type="pc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CCCCFF"/>
          <w:vAlign w:val="center"/>
        </w:tcPr>
        <w:p w14:paraId="0FB5A9C1" w14:textId="77777777" w:rsidR="005966E8" w:rsidRPr="009220EF" w:rsidRDefault="005966E8" w:rsidP="005966E8">
          <w:pPr>
            <w:jc w:val="center"/>
            <w:rPr>
              <w:rFonts w:ascii="Arial" w:eastAsia="Arial" w:hAnsi="Arial" w:cs="Arial"/>
              <w:b/>
              <w:bCs/>
              <w:color w:val="000000"/>
              <w:sz w:val="12"/>
              <w:szCs w:val="16"/>
            </w:rPr>
          </w:pPr>
          <w:r w:rsidRPr="009220EF">
            <w:rPr>
              <w:rFonts w:ascii="Arial" w:eastAsia="Arial" w:hAnsi="Arial" w:cs="Arial"/>
              <w:b/>
              <w:bCs/>
              <w:color w:val="000000"/>
              <w:sz w:val="12"/>
              <w:szCs w:val="16"/>
            </w:rPr>
            <w:t>VALUTAZIONE</w:t>
          </w:r>
          <w:r w:rsidRPr="009220EF">
            <w:rPr>
              <w:rFonts w:ascii="Arial" w:eastAsia="Arial" w:hAnsi="Arial" w:cs="Arial"/>
              <w:b/>
              <w:bCs/>
              <w:color w:val="000000"/>
              <w:sz w:val="12"/>
              <w:szCs w:val="16"/>
            </w:rPr>
            <w:br/>
            <w:t>DE RISCHIO</w:t>
          </w:r>
        </w:p>
      </w:tc>
      <w:tc>
        <w:tcPr>
          <w:tcW w:w="700" w:type="pc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CCCCFF"/>
          <w:vAlign w:val="center"/>
        </w:tcPr>
        <w:p w14:paraId="473DFD05" w14:textId="77777777" w:rsidR="005966E8" w:rsidRPr="009220EF" w:rsidRDefault="005966E8" w:rsidP="005966E8">
          <w:pPr>
            <w:jc w:val="center"/>
            <w:rPr>
              <w:rFonts w:ascii="Arial" w:eastAsia="Arial" w:hAnsi="Arial" w:cs="Arial"/>
              <w:b/>
              <w:bCs/>
              <w:color w:val="000000"/>
              <w:sz w:val="12"/>
              <w:szCs w:val="16"/>
            </w:rPr>
          </w:pPr>
          <w:r w:rsidRPr="009220EF">
            <w:rPr>
              <w:rFonts w:ascii="Arial" w:eastAsia="Arial" w:hAnsi="Arial" w:cs="Arial"/>
              <w:b/>
              <w:bCs/>
              <w:color w:val="000000"/>
              <w:sz w:val="12"/>
              <w:szCs w:val="16"/>
            </w:rPr>
            <w:t>MISURA</w:t>
          </w:r>
        </w:p>
      </w:tc>
      <w:tc>
        <w:tcPr>
          <w:tcW w:w="424" w:type="pc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CCCCFF"/>
          <w:vAlign w:val="center"/>
        </w:tcPr>
        <w:p w14:paraId="30209397" w14:textId="77777777" w:rsidR="005966E8" w:rsidRPr="009220EF" w:rsidRDefault="005966E8" w:rsidP="005966E8">
          <w:pPr>
            <w:jc w:val="center"/>
            <w:rPr>
              <w:rFonts w:ascii="Arial" w:eastAsia="Arial" w:hAnsi="Arial" w:cs="Arial"/>
              <w:b/>
              <w:bCs/>
              <w:color w:val="000000"/>
              <w:sz w:val="12"/>
              <w:szCs w:val="16"/>
            </w:rPr>
          </w:pPr>
          <w:r w:rsidRPr="009220EF">
            <w:rPr>
              <w:rFonts w:ascii="Arial" w:eastAsia="Arial" w:hAnsi="Arial" w:cs="Arial"/>
              <w:b/>
              <w:bCs/>
              <w:color w:val="000000"/>
              <w:sz w:val="12"/>
              <w:szCs w:val="16"/>
            </w:rPr>
            <w:t>INTERVENTI DA</w:t>
          </w:r>
          <w:r w:rsidRPr="009220EF">
            <w:rPr>
              <w:rFonts w:ascii="Arial" w:eastAsia="Arial" w:hAnsi="Arial" w:cs="Arial"/>
              <w:b/>
              <w:bCs/>
              <w:color w:val="000000"/>
              <w:sz w:val="12"/>
              <w:szCs w:val="16"/>
            </w:rPr>
            <w:br/>
            <w:t>REALIZZARE INDICATORI/ TEMPI</w:t>
          </w:r>
        </w:p>
        <w:p w14:paraId="6CCADB79" w14:textId="77777777" w:rsidR="005966E8" w:rsidRPr="009220EF" w:rsidRDefault="005966E8" w:rsidP="005966E8">
          <w:pPr>
            <w:jc w:val="center"/>
            <w:rPr>
              <w:rFonts w:ascii="Arial" w:eastAsia="Arial" w:hAnsi="Arial" w:cs="Arial"/>
              <w:b/>
              <w:bCs/>
              <w:color w:val="000000"/>
              <w:sz w:val="12"/>
              <w:szCs w:val="16"/>
            </w:rPr>
          </w:pPr>
          <w:r w:rsidRPr="009220EF">
            <w:rPr>
              <w:rFonts w:ascii="Arial" w:eastAsia="Arial" w:hAnsi="Arial" w:cs="Arial"/>
              <w:b/>
              <w:bCs/>
              <w:color w:val="000000"/>
              <w:sz w:val="12"/>
              <w:szCs w:val="16"/>
            </w:rPr>
            <w:t>2019</w:t>
          </w:r>
        </w:p>
      </w:tc>
      <w:tc>
        <w:tcPr>
          <w:tcW w:w="425" w:type="pc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CCCCFF"/>
          <w:vAlign w:val="center"/>
        </w:tcPr>
        <w:p w14:paraId="3D52A612" w14:textId="77777777" w:rsidR="005966E8" w:rsidRPr="009220EF" w:rsidRDefault="005966E8" w:rsidP="005966E8">
          <w:pPr>
            <w:jc w:val="center"/>
            <w:rPr>
              <w:rFonts w:ascii="Arial" w:eastAsia="Arial" w:hAnsi="Arial" w:cs="Arial"/>
              <w:b/>
              <w:bCs/>
              <w:color w:val="000000"/>
              <w:sz w:val="12"/>
              <w:szCs w:val="16"/>
            </w:rPr>
          </w:pPr>
          <w:r w:rsidRPr="009220EF">
            <w:rPr>
              <w:rFonts w:ascii="Arial" w:eastAsia="Arial" w:hAnsi="Arial" w:cs="Arial"/>
              <w:b/>
              <w:bCs/>
              <w:color w:val="000000"/>
              <w:sz w:val="12"/>
              <w:szCs w:val="16"/>
            </w:rPr>
            <w:t>INTERVENTI DA REALIZZARE</w:t>
          </w:r>
        </w:p>
        <w:p w14:paraId="26B9D6C9" w14:textId="77777777" w:rsidR="005966E8" w:rsidRPr="009220EF" w:rsidRDefault="005966E8" w:rsidP="005966E8">
          <w:pPr>
            <w:jc w:val="center"/>
            <w:rPr>
              <w:rFonts w:ascii="Arial" w:eastAsia="Arial" w:hAnsi="Arial" w:cs="Arial"/>
              <w:b/>
              <w:bCs/>
              <w:color w:val="000000"/>
              <w:sz w:val="12"/>
              <w:szCs w:val="16"/>
            </w:rPr>
          </w:pPr>
          <w:r w:rsidRPr="009220EF">
            <w:rPr>
              <w:rFonts w:ascii="Arial" w:eastAsia="Arial" w:hAnsi="Arial" w:cs="Arial"/>
              <w:b/>
              <w:bCs/>
              <w:color w:val="000000"/>
              <w:sz w:val="12"/>
              <w:szCs w:val="16"/>
            </w:rPr>
            <w:t>2020</w:t>
          </w:r>
        </w:p>
      </w:tc>
      <w:tc>
        <w:tcPr>
          <w:tcW w:w="424" w:type="pc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CCCCFF"/>
          <w:vAlign w:val="center"/>
        </w:tcPr>
        <w:p w14:paraId="4271931E" w14:textId="77777777" w:rsidR="005966E8" w:rsidRPr="009220EF" w:rsidRDefault="005966E8" w:rsidP="005966E8">
          <w:pPr>
            <w:jc w:val="center"/>
            <w:rPr>
              <w:rFonts w:ascii="Arial" w:eastAsia="Arial" w:hAnsi="Arial" w:cs="Arial"/>
              <w:b/>
              <w:bCs/>
              <w:color w:val="000000"/>
              <w:sz w:val="12"/>
              <w:szCs w:val="16"/>
            </w:rPr>
          </w:pPr>
          <w:r w:rsidRPr="009220EF">
            <w:rPr>
              <w:rFonts w:ascii="Arial" w:eastAsia="Arial" w:hAnsi="Arial" w:cs="Arial"/>
              <w:b/>
              <w:bCs/>
              <w:color w:val="000000"/>
              <w:sz w:val="12"/>
              <w:szCs w:val="16"/>
            </w:rPr>
            <w:t>INTERVENTI DA REALIZZARE</w:t>
          </w:r>
        </w:p>
        <w:p w14:paraId="1A25C549" w14:textId="77777777" w:rsidR="005966E8" w:rsidRPr="009220EF" w:rsidRDefault="005966E8" w:rsidP="005966E8">
          <w:pPr>
            <w:jc w:val="center"/>
            <w:rPr>
              <w:rFonts w:ascii="Arial" w:eastAsia="Arial" w:hAnsi="Arial" w:cs="Arial"/>
              <w:b/>
              <w:bCs/>
              <w:color w:val="000000"/>
              <w:sz w:val="12"/>
              <w:szCs w:val="16"/>
            </w:rPr>
          </w:pPr>
          <w:r w:rsidRPr="009220EF">
            <w:rPr>
              <w:rFonts w:ascii="Arial" w:eastAsia="Arial" w:hAnsi="Arial" w:cs="Arial"/>
              <w:b/>
              <w:bCs/>
              <w:color w:val="000000"/>
              <w:sz w:val="12"/>
              <w:szCs w:val="16"/>
            </w:rPr>
            <w:t>2021</w:t>
          </w:r>
        </w:p>
      </w:tc>
    </w:tr>
  </w:tbl>
  <w:p w14:paraId="5B643D2D" w14:textId="77777777" w:rsidR="009220EF" w:rsidRDefault="009220EF" w:rsidP="0022193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D4737" w14:textId="77777777" w:rsidR="00444113" w:rsidRDefault="0044411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A67"/>
    <w:rsid w:val="00012071"/>
    <w:rsid w:val="000A02A4"/>
    <w:rsid w:val="000D0ADC"/>
    <w:rsid w:val="00116348"/>
    <w:rsid w:val="00132FF8"/>
    <w:rsid w:val="00140A89"/>
    <w:rsid w:val="00153B5A"/>
    <w:rsid w:val="00172845"/>
    <w:rsid w:val="00173B4D"/>
    <w:rsid w:val="00182144"/>
    <w:rsid w:val="001B26BA"/>
    <w:rsid w:val="001F4DA9"/>
    <w:rsid w:val="00221931"/>
    <w:rsid w:val="00237D7B"/>
    <w:rsid w:val="0025353B"/>
    <w:rsid w:val="0025637D"/>
    <w:rsid w:val="0028676C"/>
    <w:rsid w:val="002A54D7"/>
    <w:rsid w:val="002C74D9"/>
    <w:rsid w:val="0034287C"/>
    <w:rsid w:val="003A6B77"/>
    <w:rsid w:val="003F4B58"/>
    <w:rsid w:val="003F7721"/>
    <w:rsid w:val="00410155"/>
    <w:rsid w:val="004217AA"/>
    <w:rsid w:val="00422F03"/>
    <w:rsid w:val="00427CCF"/>
    <w:rsid w:val="0044136C"/>
    <w:rsid w:val="00444113"/>
    <w:rsid w:val="004D138C"/>
    <w:rsid w:val="00510C34"/>
    <w:rsid w:val="00552CA2"/>
    <w:rsid w:val="00556391"/>
    <w:rsid w:val="005966E8"/>
    <w:rsid w:val="005C10CA"/>
    <w:rsid w:val="00636746"/>
    <w:rsid w:val="00691E2A"/>
    <w:rsid w:val="006A3202"/>
    <w:rsid w:val="006A4765"/>
    <w:rsid w:val="006B17FF"/>
    <w:rsid w:val="006D195C"/>
    <w:rsid w:val="00795D7F"/>
    <w:rsid w:val="007C29B9"/>
    <w:rsid w:val="007F4125"/>
    <w:rsid w:val="0080520B"/>
    <w:rsid w:val="0083394B"/>
    <w:rsid w:val="008454A2"/>
    <w:rsid w:val="00882E7A"/>
    <w:rsid w:val="008B19F9"/>
    <w:rsid w:val="008B51EE"/>
    <w:rsid w:val="008E322F"/>
    <w:rsid w:val="008F3B21"/>
    <w:rsid w:val="0090632A"/>
    <w:rsid w:val="009220EF"/>
    <w:rsid w:val="00946B7A"/>
    <w:rsid w:val="00950224"/>
    <w:rsid w:val="00952183"/>
    <w:rsid w:val="009554AD"/>
    <w:rsid w:val="0096303A"/>
    <w:rsid w:val="009A5B30"/>
    <w:rsid w:val="009B362F"/>
    <w:rsid w:val="009F48A1"/>
    <w:rsid w:val="00A73CAC"/>
    <w:rsid w:val="00AB41D8"/>
    <w:rsid w:val="00AB4C8C"/>
    <w:rsid w:val="00AD0F69"/>
    <w:rsid w:val="00B2687D"/>
    <w:rsid w:val="00B52DAD"/>
    <w:rsid w:val="00B926B6"/>
    <w:rsid w:val="00BB6249"/>
    <w:rsid w:val="00BC1F99"/>
    <w:rsid w:val="00BC7D23"/>
    <w:rsid w:val="00C27D41"/>
    <w:rsid w:val="00C37A67"/>
    <w:rsid w:val="00C516A6"/>
    <w:rsid w:val="00C601AB"/>
    <w:rsid w:val="00C71BFC"/>
    <w:rsid w:val="00C84D12"/>
    <w:rsid w:val="00C86F73"/>
    <w:rsid w:val="00C90642"/>
    <w:rsid w:val="00CA1084"/>
    <w:rsid w:val="00CA597A"/>
    <w:rsid w:val="00CB7624"/>
    <w:rsid w:val="00CC729B"/>
    <w:rsid w:val="00D43487"/>
    <w:rsid w:val="00D66FE9"/>
    <w:rsid w:val="00D90E96"/>
    <w:rsid w:val="00DA1EBF"/>
    <w:rsid w:val="00DC434E"/>
    <w:rsid w:val="00E10E5B"/>
    <w:rsid w:val="00E156DF"/>
    <w:rsid w:val="00E15E2A"/>
    <w:rsid w:val="00E44C63"/>
    <w:rsid w:val="00EA3077"/>
    <w:rsid w:val="00EE4ADA"/>
    <w:rsid w:val="00F4142B"/>
    <w:rsid w:val="00F54453"/>
    <w:rsid w:val="00FB5F19"/>
    <w:rsid w:val="00FF4343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9F3CB4"/>
  <w15:chartTrackingRefBased/>
  <w15:docId w15:val="{FB7F3E9B-DCA9-4244-90CD-B1940599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37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37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B26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26B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26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26B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303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303A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5D421-2937-48EA-87EF-AEFC020E3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1687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D'Ottavi</dc:creator>
  <cp:keywords/>
  <dc:description/>
  <cp:lastModifiedBy>Fichera Angela</cp:lastModifiedBy>
  <cp:revision>6</cp:revision>
  <cp:lastPrinted>2019-01-30T14:37:00Z</cp:lastPrinted>
  <dcterms:created xsi:type="dcterms:W3CDTF">2019-01-29T17:54:00Z</dcterms:created>
  <dcterms:modified xsi:type="dcterms:W3CDTF">2019-01-30T16:49:00Z</dcterms:modified>
</cp:coreProperties>
</file>